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86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 dnia  23 listopada 2022 r.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Zatwierdzony przez .........................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</w:tc>
      </w:tr>
    </w:tbl>
    <w:p w:rsidR="00A77B3E"/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XLIII/353/2022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Gręboszów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listopada 2022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Uchwały Budżetowej Gminy Gręboszów na 2022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oraz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lit.i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559, 1005, 1079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1561)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stronie dochodów budżet Gminy Gręboszów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oraz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466,15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stronie wydatków budżet Gminy Gręboszów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966,15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oraz dokonuje się zmian na kwotę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XXXIII/283/2021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Uchwała Budżetowa Gminy Gręboszów na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8329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3"/>
        <w:t xml:space="preserve"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) Załącznik Nr 9 „Zestawienie kwot dotacji udzielanych zbudżetu w 2022 r.” otrzymuje brzmienie zgodnie z Załącznikiem Nr 3 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wprowadzonych zmian stanowią załącznik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Mosio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985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XLIII/353/2022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budżetu Gminy Gręboszów na 2022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 stronie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8"/>
        <w:gridCol w:w="834"/>
        <w:gridCol w:w="24"/>
        <w:gridCol w:w="249"/>
        <w:gridCol w:w="262"/>
        <w:gridCol w:w="191"/>
        <w:gridCol w:w="8048"/>
        <w:gridCol w:w="60"/>
        <w:gridCol w:w="1071"/>
        <w:gridCol w:w="1192"/>
        <w:gridCol w:w="1119"/>
        <w:gridCol w:w="11"/>
        <w:gridCol w:w="1096"/>
        <w:gridCol w:w="24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424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złotych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Poroz. z JST</w:t>
            </w:r>
          </w:p>
        </w:tc>
        <w:tc>
          <w:tcPr>
            <w:tcW w:w="491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1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Plan po zmianach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2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50 918,00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50 918,00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15636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Własne</w:t>
            </w:r>
          </w:p>
        </w:tc>
        <w:tc>
          <w:tcPr>
            <w:tcW w:w="491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1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Plan po zmianach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01008</w:t>
            </w: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Melioracje wodne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178 059,45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-115 000,00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63 159,45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70005</w:t>
            </w: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gruntami i nieruchomościami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160 059,45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-115 000,00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45 159,45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0750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-115 000,00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7 928,04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-6 466,15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1 461,89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75023</w:t>
            </w: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Urzędy gmin (miast i miast na prawach powiatu)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6 466,15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-6 466,15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6 466,15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-6 466,15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6 995 550,01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-210 000,00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6 785 550,01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75615</w:t>
            </w: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1 535 821,00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-90 000,00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1 445 821,00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0310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od nieruchomości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1 510 000,00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-80 000,00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1 430 000,00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0320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rolnego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75616</w:t>
            </w: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1 003 700,00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-120 000,00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883 700,00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0320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rolnego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-100 000,00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0360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od spadków i darowizn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6 758 650,00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71 000,00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6 829 650,00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75814</w:t>
            </w: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 finansowe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1 843 280,00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71 000,00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1 914 280,00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0920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2180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1 778 880,00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51 000,00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1 829 880,00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160 276,60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6 500,00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131 776,60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4 808,60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4 808,60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80101</w:t>
            </w: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Szkoły podstawowe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54 808,60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59 808,60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4 808,60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4 808,60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80104</w:t>
            </w: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Przedszkola 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105 468,00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71 968,00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0670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389 407,00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370 907,00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85228</w:t>
            </w: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Usługi opiekuńcze i specjalistyczne usługi opiekuńcze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85502</w:t>
            </w: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2360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820 675,00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821 075,00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90002</w:t>
            </w: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odpadami komunalnymi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753 300,00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753 600,00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0640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tytułu kosztów egzekucyjnych, opłaty komorniczej i kosztów upomnień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0910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1 800,00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90005</w:t>
            </w: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Ochrona powietrza atmosferycznego i klimatu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66 175,00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66 275,00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2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17 001 847,10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-392 466,15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80 000,00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16 689 380,95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4 808,60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4 808,60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5636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1 225 000,00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-625 000,00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70005</w:t>
            </w: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gruntami i nieruchomościami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1 225 000,00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-625 000,00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0870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ze sprzedaży składników majątkowych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1 225 000,00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-625 000,00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106 000,00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56 700,00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162 700,00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56 700,00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156 700,00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75095</w:t>
            </w: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106 000,00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56 700,00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162 700,00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56 700,00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156 700,00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6267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otrzymana z państwowego funduszu celowego na finansowanie lub dofinansowanie kosztów realizacji inwestycji i zakupów inwestycyjnych jednostek sektora finansów publicznych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47 786,76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47 786,76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6269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otrzymana z państwowego funduszu celowego na finansowanie lub dofinansowanie kosztów realizacji inwestycji i zakupów inwestycyjnych jednostek sektora finansów publicznych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8 913,24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8 913,24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2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2 264 832,00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-625 000,00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56 700,00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1 696 532,00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56 700,00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156 700,00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Zlecone</w:t>
            </w:r>
          </w:p>
        </w:tc>
        <w:tc>
          <w:tcPr>
            <w:tcW w:w="491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1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Plan po zmianach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2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2 682 520,91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2 682 520,91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5636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06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22 000 118,01</w:t>
            </w: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-1 017 466,15</w:t>
            </w:r>
          </w:p>
        </w:tc>
        <w:tc>
          <w:tcPr>
            <w:tcW w:w="11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136 700,00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21 119 351,86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20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104 808,60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56 700,00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161 508,60</w:t>
            </w:r>
          </w:p>
        </w:tc>
      </w:tr>
    </w:tbl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Mosio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985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XLIII/353/2022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budżetu Gminy Gręboszów na 2022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 stronie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61"/>
        <w:gridCol w:w="615"/>
        <w:gridCol w:w="496"/>
        <w:gridCol w:w="402"/>
        <w:gridCol w:w="1084"/>
        <w:gridCol w:w="523"/>
        <w:gridCol w:w="260"/>
        <w:gridCol w:w="626"/>
        <w:gridCol w:w="649"/>
        <w:gridCol w:w="825"/>
        <w:gridCol w:w="919"/>
        <w:gridCol w:w="767"/>
        <w:gridCol w:w="602"/>
        <w:gridCol w:w="756"/>
        <w:gridCol w:w="790"/>
        <w:gridCol w:w="661"/>
        <w:gridCol w:w="637"/>
        <w:gridCol w:w="743"/>
        <w:gridCol w:w="825"/>
        <w:gridCol w:w="426"/>
        <w:gridCol w:w="426"/>
        <w:gridCol w:w="684"/>
        <w:gridCol w:w="83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56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Poroz. z JST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9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 art. 5 ust. 1 pkt 2 i 3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 gwarancji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 art. 5 ust. 1 pkt 2 i 3,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50 918,00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50 918,00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50 918,00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50 918,00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50 918,00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50 918,00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50 918,00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50 918,00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9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 których mowa w art. 5 ust. 1 pkt 2 i 3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 gwarancji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 art. 5 ust. 1 pkt 2 i 3,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91 500,00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59 500,00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59 500,00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59 500,00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84 500,00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52 500,00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52 500,00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52 500,00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70007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Gospodarowanie mieszkaniowym zasobem gminy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2 880 630,77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2 625 921,39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2 462 241,39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1 927 583,27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534 658,12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163 680,00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254 709,38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254 709,38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110 827,50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2 937 330,77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2 625 921,39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2 462 241,39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1 927 583,27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534 658,12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163 680,00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311 409,38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311 409,38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167 527,50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274 227,50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19 518,12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19 518,12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19 518,12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254 709,38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254 709,38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110 827,50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330 927,50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19 518,12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19 518,12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19 518,12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311 409,38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311 409,38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167 527,50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446 822,73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410 876,73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379 826,73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14 050,00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365 776,73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8 850,00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22 200,00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35 946,00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35 946,00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-17 946,00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-17 946,00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-17 946,00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428 876,73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410 876,73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379 826,73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14 050,00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365 776,73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8 850,00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22 200,00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75405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Komendy powiatowe Policji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12 054,00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12 054,00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12 054,00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17 946,00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17 946,00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-17 946,00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-17 946,00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-17 946,00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12 054,00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12 054,00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12 054,00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12 054,00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6 847 532,86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4 316 706,78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4 173 664,58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3 201 815,88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971 848,70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106 610,00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36 432,20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2 530 826,08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2 530 826,08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-966 320,15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-966 320,15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-966 320,15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5 881 212,71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4 316 706,78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4 173 664,58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3 201 815,88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971 848,70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106 610,00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36 432,20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1 564 505,93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1 564 505,93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3 411 768,77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1 062 230,91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1 042 940,91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675 495,00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367 445,91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19 290,00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2 349 537,86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2 349 537,86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-966 320,15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-966 320,15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-966 320,15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2 445 448,62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1 062 230,91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1 042 940,91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675 495,00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367 445,91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19 290,00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1 383 217,71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1 383 217,71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1 395 000,00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1 395 000,00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1 134 220,21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570 242,63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563 977,58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6 693,00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254 086,79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22 670,00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22 670,00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22 670,00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7 070,00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15 600,00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1 417 670,00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1 417 670,00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1 156 890,21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577 312,63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579 577,58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6 693,00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254 086,79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420 000,00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420 000,00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420 000,00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420 000,00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431 000,00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431 000,00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431 000,00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431 000,00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514 024,00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514 024,00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513 824,00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417 579,42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96 244,58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520 524,00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520 524,00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520 324,00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421 079,42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99 244,58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132 496,00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132 496,00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132 200,00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95 600,00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36 600,00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296,00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5 170,00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5 170,00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5 170,00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3 570,00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137 666,00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137 666,00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137 370,00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99 170,00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38 200,00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296,00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853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Pozostałe zadania w zakresie polityki społecznej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2 861 532,00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2 861 532,00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975 972,00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36 559,00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939 413,00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1 885 560,00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2 912 532,00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2 912 532,00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976 972,00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36 559,00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940 413,00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1 935 560,00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85395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2 861 532,00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2 861 532,00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975 972,00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36 559,00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939 413,00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1 885 560,00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2 912 532,00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2 912 532,00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976 972,00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36 559,00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940 413,00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1 935 560,00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49 197,00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49 197,00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11 037,00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6 415,00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4 622,00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38 160,00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44 197,00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44 197,00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11 037,00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6 415,00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4 622,00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33 160,00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33 200,00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33 200,00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33 200,00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28 200,00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28 200,00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28 200,00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55 356,69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20 643,31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-3 170,00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-3 170,00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-3 170,00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-2 770,00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72 830,00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72 830,00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72 830,00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54 956,69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17 873,31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9 662,59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4 337,41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13 200,00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13 200,00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13 200,00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9 262,59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3 937,41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58 018,55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58 018,55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58 018,55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42 030,15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15 988,40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-2 370,00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-2 370,00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-2 370,00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-2 370,00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55 648,55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55 648,55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55 648,55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42 030,15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13 618,40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2 203 172,74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1 456 711,57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1 435 017,57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203 582,00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1 231 435,57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20 694,00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746 461,17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746 461,17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2 200 172,74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1 453 711,57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1 432 017,57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203 582,00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1 228 435,57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20 694,00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746 461,17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746 461,17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90003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Oczyszczanie miast i wsi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3 650,00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3 650,00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3 650,00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3 650,00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552 500,00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306 050,00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41 050,00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41 050,00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246 450,00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246 450,00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-12 700,00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-12 700,00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-8 700,00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-8 700,00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543 800,00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297 350,00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32 350,00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32 350,00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246 450,00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246 450,00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436 450,00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190 000,00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161 000,00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246 450,00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246 450,00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432 450,00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186 000,00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157 000,00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246 450,00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246 450,00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92116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Biblioteki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74 000,00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74 000,00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78 000,00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78 000,00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78 000,00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92120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Ochrona zabytków i opieka nad zabytkami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42 050,00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42 050,00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12 050,00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12 050,00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-8 700,00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-8 700,00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-8 700,00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-8 700,00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33 350,00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33 350,00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3 350,00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3 350,00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23 747 639,66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15 830 306,53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12 850 999,54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6 119 761,47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6 731 238,07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358 543,00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2 476 057,79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57 126,20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87 580,00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7 917 333,13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7 917 333,13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110 827,50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-1 015 136,15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-30 870,00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-21 870,00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-400,00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-21 470,00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-4 000,00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-5 000,00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-984 266,15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-984 266,15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134 370,00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77 670,00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23 670,00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7 070,00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16 600,00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4 000,00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50 000,00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56 700,00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56 700,00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56 700,00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22 866 873,51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15 877 106,53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12 852 799,54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6 126 431,47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6 726 368,07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358 543,00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2 521 057,79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57 126,20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87 580,00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6 989 766,98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6 989 766,98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167 527,50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Zlecone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9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 art. 5 ust. 1 pkt 2 i 3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 gwarancji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 art. 5 ust. 1 pkt 2 i 3,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2 679 579,13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2 679 579,13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534 018,53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125 240,34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408 778,19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2 145 560,60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2 679 579,13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2 679 579,13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534 018,53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125 240,34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408 778,19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2 145 560,60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Mosio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92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XLIII/353/2022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ZESTAWIENIE KWOT DOTACJI UDZIELANYCH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84"/>
        <w:gridCol w:w="1144"/>
        <w:gridCol w:w="941"/>
        <w:gridCol w:w="3302"/>
        <w:gridCol w:w="2038"/>
        <w:gridCol w:w="207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Kwota dotacji podmiotom należącym do sektora finansów publicznych 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Kwota dotacji podmiotom nie należącym do sektora finansów publicznych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Bezpieczeństwo publiczne i ochrona przeciwpożarowa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8 850,00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75412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Ochotnicze straże pożarne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8 850,00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8 850,00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48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2820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8 850,00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852</w:t>
            </w: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6 693,00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Ośrodki wsparcia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6 693,00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6 693,00 </w:t>
            </w:r>
          </w:p>
        </w:tc>
        <w:tc>
          <w:tcPr>
            <w:tcW w:w="21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88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2320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6 693,00 </w:t>
            </w:r>
          </w:p>
        </w:tc>
        <w:tc>
          <w:tcPr>
            <w:tcW w:w="2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921</w:t>
            </w: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Kultura i ochrona dziedzictwa narodowego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235 000,00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35 000,00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6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92109</w:t>
            </w: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Domy i ośrodki kultury, świetlice i</w:t>
            </w:r>
            <w:r>
              <w:t> </w:t>
            </w:r>
            <w:r>
              <w:t>kluby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157 000,00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5 000,00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157 000,00 </w:t>
            </w:r>
          </w:p>
        </w:tc>
        <w:tc>
          <w:tcPr>
            <w:tcW w:w="21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2480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podmiotowa z budżetu dla samorządowej instytucji kultury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157 000,00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5 000,00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4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6230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kosztów realizacji inwestycji i</w:t>
            </w:r>
            <w:r>
              <w:t> </w:t>
            </w:r>
            <w:r>
              <w:t>zakupów inwestycyjnych jednostek nie zaliczanych do sektora finansów publicznych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5 000,00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92116</w:t>
            </w: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Biblioteki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78 000,00 </w:t>
            </w:r>
          </w:p>
        </w:tc>
        <w:tc>
          <w:tcPr>
            <w:tcW w:w="2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78 000,00 </w:t>
            </w:r>
          </w:p>
        </w:tc>
        <w:tc>
          <w:tcPr>
            <w:tcW w:w="21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8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2480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podmiotowa z budżetu dla samorządowej instytucji kultury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78 000,00 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6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Ochrona zabytków i opieka nad zabytkami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1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2830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Kultura fizyczna </w:t>
            </w:r>
          </w:p>
        </w:tc>
        <w:tc>
          <w:tcPr>
            <w:tcW w:w="2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78 000,00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92605</w:t>
            </w: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Zadania w zakresie kultury fizycznej</w:t>
            </w:r>
            <w: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78 000,00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78 000,00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6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2360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78 000,00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3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  241 693,00  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121 850,00   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2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Łącznie dotacje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  363 543,00   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Mosio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92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XLIII/353/2022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Dochody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 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łowiectwo, rozdział 01008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Melioracje wodne – zmniejszenie planowanych dochodów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paragrafie 0970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dochodów.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 700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Gospodarka mieszkaniowa, rozdział 70005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Gospodarka gruntami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paragrafie 0750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dzierżawy składników majątkowych Skarbu Państwa, jednostek samorządu terytorialnego lub innych jednostek zaliczanych do sektora finansów publicznych oraz innych umów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podobnym charakterze, zmniejszenie planowanych dochodów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czynszów.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paragrafie 0870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Wpływy ze sprzedaży składników majątkowych zmniejszenie planowanych dochodów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625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paragrafie 0970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dochodów zwiększenie planowanych dochodów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 750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Administracja publiczna,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75023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Urzędy gmin (miast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 na prawach powiatu),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paragrafie 0970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dochodów, zmniejszenie dochodów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466,15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75095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Pozostała działalność zwiększenie planowanych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paragrafie 626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państwowego funduszu celowego na finansowanie lub dofinansowanie kosztów realizacji inwestycji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zakupów inwestycyjnych jednostek sektora finansów publicznych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podziałem na dochody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UE kwota 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786,76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kwotę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913,24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na zakup pętli indukcyjnych.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 756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poborem,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75615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rolnego, podatku leśnego, podatku od czynności cywilnoprawnych,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lokalnych od osób prawnych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jednostek organizacyjnych, zmniejszenie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paragrafie 0310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od nieruchomości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paragrafie 0320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rolnego zmniejszenie planowanych dochodów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75616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rolnego, podatku leśnego, podatku od spadków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darowizn, podatku od czynności cywilno-prawnych oraz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lokalnych od osób fizycznych, zmniejszenie planowanych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paragrafie 0320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rolnego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paragrafie 0360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od spadków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darowizn – zmniejszenie planowanych dochodów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Rozdział 758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Różne rozliczenia,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rozdziału 75814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Różne rozliczenia finansowe zwiększenie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paragrafu 0920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 odsetek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odsetek doliczanych do rachunków bankowych od ulokowanych środków.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paragrafie 2180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Funduszu Przeciwdziałania COVID-19 na finansowanie lub dofinansowanie realizacji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przeciwdziałaniem COVID-19 zwiększenie planowanych dochodów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wypłat świadczeń na inne źródła ciepła.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 801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80101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Szkoły podstawowe, zwiększenie planowanych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paragrafie 0830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wpłat za żywienie.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80104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Przedszkola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paragrafie 0670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za 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wyżywienia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jednostkach realizujących zadania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wychowania przedszkolnego – zwiększenie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paragrafie 0830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usług, zmniejszenie planowanych dochodów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 852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społeczna,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85202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Domy pomocy społecznej,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paragrafie 0970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dochodów – zmniejszenie planowanych dochodów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wpłat wg decyzji za pobyt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domu pomocy społecznej mieszkańców Gminy Gręboszów.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85228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opiekuńcze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specjalistyczne usługi opiekuńcze,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paragrafie 0970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dochodów – zwiększenie planowanych dochodów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wnoszonych opłat za usługi opiekuńcze.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 855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85502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Świadczenia rodzinne, świadczenie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funduszu alimentacyjnego oraz składki na ubezpieczenia emerytalne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rentowe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ubezpieczenia społecznego,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paragrafie 2360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jednostek samorządu terytorialnego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oraz innych zadań zleconych ustawami, zwiększenie po stronie dochodów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wpłat od dłużników alimentacyjnych.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ochrona środowiska,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rozdziału 90002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Gospodarka odpadami komunalnymi,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paragrafie 0640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kosztów egzekucyjnych, opłaty komorniczej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kosztów upomnień - zwiększenie po stronie dochodów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paragrafie 0910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odsetek od nieterminowych wpłat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– zwiększenie dochodów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 700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Gospodarka mieszkaniowa, rozdział 70007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Gospodarka mieszkaniowym zasobem gminy, zmniejszanie planowanych wydatków bieżących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 750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Administracja publiczna,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75095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Pozostała działalność - zwiększenie wydatków majątkowych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na zakup pętli indykcyjnych. Zadanie finansowane ze środków UE.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 754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Bezpieczeństwo publiczne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ochrona przeciwpożarowa,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75405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Komendy powiatowe policji – zmniejszenie planowanych wydatków majątkowych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wpłat na państwowy fundusz celowy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946,00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 801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80104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Przedszkola zmniejszenie planowanych wydatków majątkowych na budowę przedszkola publicznego wraz ze żłobkiem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966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320,15,00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 852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społeczna, rozdział 85502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Domy pomocy społecznej – zwiększenie wydatków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odpłatności za pobyt mieszkańców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domach pomocy społecznej.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85219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Ośrodki pomocy społecznej zwiększenie planowanych wydatków bieżących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85295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zwiększenie planowanych wydatków bieżących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 853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Pozostałe 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polityki społecznej,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85395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Pozostała działalność zwiększenie wydatków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 na wypłatę świadczeń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innymi źródłami energii.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 854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Edukacyjna opieka wychowawcza,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85415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materialna dla uczniów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socjalnym – zmniejszenie planowanych wydatków na stypendia socjalne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 855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85502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Świadczenia rodzinne, świadczenie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funduszu alimentacyjnego oraz składki na ubezpieczenia emerytalne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rentowe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ubezpieczenia społecznego – zmniejszenie wydatków bieżących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85504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zmniejszenie wydatków bieżących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ochrona środowiska. Rozdział 90003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Oczyszczanie miast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wsi – zmniejszenie planowanych wydatków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 921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Kultura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ochrona dziedzictwa narodowego,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92109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ośrodki kultury, świetlice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kluby – zmniejszenie planowanej dotacji dla GCK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tą samą kwotę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92116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Biblioteki.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92120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Ochrona zabytków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opieka nad zabytkami zmniejszenie planowanych wydatków remontowych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Mosio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9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F8675C76-2DC3-4C17-A59C-3801055AFD88.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F8675C76-2DC3-4C17-A59C-3801055AFD88.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F8675C76-2DC3-4C17-A59C-3801055AFD88.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F8675C76-2DC3-4C17-A59C-3801055AFD88.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F8675C76-2DC3-4C17-A59C-3801055AFD88.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2022 r. poz. 1692, 1747, 1079, 1768, 1725 i 1964)</w:t>
      </w:r>
    </w:p>
  </w:footnote>
  <w:footnote w:id="3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2) 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2022 r. poz. 1005, 2108, 2893, 4461, 6172, 6634 i 7227)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XLIII/353/2022 z dnia 28 listopada 2022 r.</dc:title>
  <dc:subject>w sprawie zmiany Uchwały Budżetowej Gminy Gręboszów na 2022^rok</dc:subject>
  <dc:creator>user24</dc:creator>
  <cp:lastModifiedBy>user24</cp:lastModifiedBy>
  <cp:revision>1</cp:revision>
  <dcterms:created xsi:type="dcterms:W3CDTF">2022-11-23T15:30:32Z</dcterms:created>
  <dcterms:modified xsi:type="dcterms:W3CDTF">2022-11-23T15:30:32Z</dcterms:modified>
  <cp:category>Akt prawny</cp:category>
</cp:coreProperties>
</file>