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16 maja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1/2024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Komisja Rewizyjna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16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Komisja Rewizyjna</w:t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wniosku o udzielenie absolutorium Wójtowi Gminy z tytułu wykonania budżetu za rok  2023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609)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) Komisja Rewizyjna Rady Gminy Gręboszów uchwala, co następuje: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rozpatrzeniu przez Komisję Rewizyjną: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sprawozdań finansowych sporządzonych na dzień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to: Bilans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wykonania budżetu jednostki samorządu terytorialnego, Bilans jednostki budżetowej zbiorczy, Rachunek zysków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strat jednostki zbiorczy, Zestawienie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funduszu jednostki zbiorczy, Informacja dodatkowa,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sprawozdania Wójta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wykonania budżetu za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opinią Regionalnej Izby Obrachunkowej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sprawozdaniu,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stanie mienia komunalnego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posiedzeniu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dniu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roku, Komisja Rewizyjna dokonała oceny wykonania budżetu roku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postanowiła: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Ocenić pozytywnie 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wykonania budżetu Gminy Gręboszów za rok 2023 i wystąpić do Rady Gminy Gręboszów z wnioskiem o udzielenie Wójtowi Gminy Gręboszów absolutorium z tytułu wykonania budżetu za 2023 rok.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Złożyć wniosek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 absolutorium Wójtowi Gminy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wykonania budżetu.  Wniosek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uzasadnieniem stanowi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Wniosek podlega zaopiniowaniu przez Regionalną Izbę Obrachunkową.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Komisji Rewizyjnej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Eugeniusz Wójtowicz</w:t>
            </w:r>
          </w:p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Wiceprzewodniczący Komisji Rewizyjnej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Krzysztof Dymon</w:t>
            </w:r>
          </w:p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Członek Komisji Rewizyjnej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Stanisław Koziara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617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Rewizyjna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Stanowisko Komisji Rewizyjnej Rady Gminy Gręboszów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wykonania budżetu za rok 2023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wraz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Wnioskiem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absolutorium dla Wójta Gminy Gręboszów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wykonania budżetu za 2023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art.18a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609),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3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regulaminu pracy Komisji Rewizyjnej Rady Gminy Gręboszów. Komisja ta po pozytywnym zaopiniowaniu wykonania budżetu za rok 2023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, wnioskuje do Rady Gminy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udzielenie Wójtowi Gminy absolutorium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wykonania budżetu za 2023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2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pacing w:val="20"/>
          <w:w w:val="100"/>
          <w:sz w:val="22"/>
        </w:rPr>
        <w:t>Uzasadnienie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 dniu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roku Wójt Gminy Gręboszów przedstawił Komisji Rewizyjnej Rady Gminy sprawozdanie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wykonania budżetu za rok 2023. Po przeprowadzeniu analizy przedłożonego sprawozdania wynika, że Wójt Gminy prawidłowo realizował zadania objęte budżetem Gminy, określone uchwałą Nr XLV/362/2022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grudnia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r. Uchwała Budżetowa Gminy Gręboszów na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rok,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Uchwalony przez Radę Gminy budżet po wprowadzeniu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trakcie roku przewidywał realizację dochodów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572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550,25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 Dochody wykonano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979,48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co stanowi 91,87% do planu,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 planowane dochody bieżące, plan na kwotę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524,27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wykonanie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393,66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co stanowi 92,34% oraz dochody majątkowe planowane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025,98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wykonano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585,82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co stanowi 89,98%.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Uchwalony przez Radę Gminy plan wydatków budżetowych po zmianach dokonywanych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trakcie roku budżetowego przewidywał kwotę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460,56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zrealizowano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299,99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co stanowi 84,03%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stosunku do planu. Na wydatki bieżące budżetu zaplanowano kwotę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856,49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zrealizowano 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187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562,07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co stanowi 91,68%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stosunku do planu. Na realizację inwestycji zaplanowano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budżecie Gminy Gręboszów kwotę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604,07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wydatkowano kwotę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737,92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co stanowi 74,60% planowanych wydatków inwestycyjnych. Niższe niż planowano wykonanie wydatków inwestycyjnych wynika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wieloletniego terminu realizacji inwestycji.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 sprawozdaniu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wydatkach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stwierdzono przekroczenia zaplanowanych kwot lub wydatkowania kwot bez planu.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Komisja dokonała sprawdzenia podziałek klasyfikacji budżetowej,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których wystąpiło niskie wykonanie planu wydatków powstałe wskutek wprowadzonych oszczędności.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 zakresie dotacji celowych wydatki realizowano do wysokości otrzymanych środków.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Budżet Gminy Gręboszów za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rok, zamyka się deficytem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320,51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 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r. wyniosły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320,31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niewykorzystane środki pieniężne,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ustawy;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 finansach publicznych, które znalazły odzwierciedlenie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budżecie roku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–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551,55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nadwyżka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lat ubiegłych, pomniejszona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niewykorzystane środki pieniężne,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finansach publicznych - 1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768,76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finansach publicznych, które znalazły swoje odzwierciedlenie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budżecie roku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– 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zaciągnięty kredyt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Banku Spółdzielczym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Dąbrowie Tarnowskiej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 budżetu Gminy Gręboszów wyniosły 530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410,00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pożyczka udzielona dla OSP Lubiczko na prefinansowanie zadań finansowanych ze środków Unii Europejskiej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410,00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spłata kredytu zaciągniętego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banku Spółdzielczym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Dąbrowie Tarnowskiej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roku zaciągnięto jeden kredyt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Banku Spółdzielczym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Dąbrowie Tarnowskiej na kwotę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 Nie zaciągnięto żadnej pożyczki.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Gmina na dzień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roku,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posiadała wymagalnych zobowiązań.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Zadłużenie na dzień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zaciągniętego kredytu wyniosło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Na dzień 31.12.2023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r. Gmina Gręboszów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stosowała poręczenia innych jednostek.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Wójt Gminy realizując zadania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wykonaniem budżetu kierował się zasadą celowości, legalności, rzetelności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oszczędności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gospodarowaniu środkami publicznymi.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Komisja Rewizyjna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stwierdziła okoliczności mogących wskazywać na naruszenie dyscypliny finansów publicznych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naruszenia zasad wykonywania budżetu jednostki samorządu terytorialnego.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Komisja po rozpatrzeniu sprawozdania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realizacji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zakresu administracji rządowej, zleconych Gminie stwierdziła, iż Wójt prawidłowo realizował plan finansowy. Rozpatrując sprawozdanie finansowe Komisja Rewizyjna powiązała dane wynikające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danymi wynikającymi ze sprawozdania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wykonania budżetu,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zakresie mającym odzwierciedlenie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obydwu sprawozdaniach. Porównanie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wykazało różnic pomiędzy sprawozdaniami. Komisja Rewizyjna dokonała analizy wykonania budżetu pod względem legalności, celowości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gospodarności.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Komisja Rewizyjna dokonała rozpatrzenia: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sprawozdania finansowego,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sprawozdania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wykonania budżetu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opinią RIO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 sprawozdaniu,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stanie mienia jednostki samorządu terytorialnego.</w:t>
      </w:r>
    </w:p>
    <w:p w:rsidR="00A77B3E">
      <w:pPr>
        <w:keepNext/>
        <w:keepLines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Biorąc pod uwagę przedstawione dokumenty Komisja Rewizyjna pozytywnie opiniuje wykonanie budżetu Gminy za rok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wnioskuje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udzielenie absolutorium Wójtowi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tego tytułu.</w:t>
      </w:r>
    </w:p>
    <w:p w:rsidR="00A77B3E">
      <w:pPr>
        <w:keepNext/>
        <w:keepLines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Komisji Rewizyjnej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Eugeniusz Wójtowicz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sectPr>
      <w:footerReference w:type="default" r:id="rId6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BFF80F7A-D27C-4446-B2AA-DA3607764157.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BFF80F7A-D27C-4446-B2AA-DA3607764157.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2023 r. poz. 1273, 497, 1407, 1641, 1872 i 1693, z 2024 r. poz. 1429)</w:t>
      </w:r>
    </w:p>
  </w:footnote>
  <w:footnote w:id="3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 2023 r. poz. 1273, 497, 1407, 1641, 1872 i 1693, z 2024 r. poz. 1429)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Komisja Rewizyjna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1/2024 z dnia 16 maja 2024 r.</dc:title>
  <dc:subject>Komisja Rewizyjna
w sprawie wniosku o^udzielenie absolutorium Wójtowi Gminy z^tytułu wykonania budżetu za rok  2023</dc:subject>
  <dc:creator>ug_gr</dc:creator>
  <cp:lastModifiedBy>ug_gr</cp:lastModifiedBy>
  <cp:revision>1</cp:revision>
  <dcterms:created xsi:type="dcterms:W3CDTF">2024-05-16T09:48:09Z</dcterms:created>
  <dcterms:modified xsi:type="dcterms:W3CDTF">2024-05-16T09:48:09Z</dcterms:modified>
  <cp:category>Akt prawny</cp:category>
</cp:coreProperties>
</file>