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24FD3" w14:textId="611BA262" w:rsidR="00FE7056" w:rsidRPr="00D72CB7" w:rsidRDefault="00F50BD8" w:rsidP="00FE7056">
      <w:pPr>
        <w:keepNext/>
        <w:spacing w:after="480"/>
        <w:jc w:val="center"/>
        <w:rPr>
          <w:rFonts w:ascii="Arial" w:hAnsi="Arial" w:cs="Arial"/>
          <w:bCs/>
          <w:sz w:val="28"/>
          <w:szCs w:val="28"/>
        </w:rPr>
      </w:pPr>
      <w:r w:rsidRPr="00D72CB7">
        <w:rPr>
          <w:rFonts w:ascii="Arial" w:hAnsi="Arial" w:cs="Arial"/>
          <w:sz w:val="28"/>
          <w:szCs w:val="28"/>
        </w:rPr>
        <w:t>Zmienia się porządek obrad punk</w:t>
      </w:r>
      <w:r w:rsidR="00315149" w:rsidRPr="00D72CB7">
        <w:rPr>
          <w:rFonts w:ascii="Arial" w:hAnsi="Arial" w:cs="Arial"/>
          <w:sz w:val="28"/>
          <w:szCs w:val="28"/>
        </w:rPr>
        <w:t>cie Nr</w:t>
      </w:r>
      <w:r w:rsidRPr="00D72CB7">
        <w:rPr>
          <w:rFonts w:ascii="Arial" w:hAnsi="Arial" w:cs="Arial"/>
          <w:sz w:val="28"/>
          <w:szCs w:val="28"/>
        </w:rPr>
        <w:t xml:space="preserve"> </w:t>
      </w:r>
      <w:r w:rsidR="00FE7056" w:rsidRPr="00D72CB7">
        <w:rPr>
          <w:rFonts w:ascii="Arial" w:hAnsi="Arial" w:cs="Arial"/>
          <w:sz w:val="28"/>
          <w:szCs w:val="28"/>
        </w:rPr>
        <w:t>5</w:t>
      </w:r>
      <w:r w:rsidR="00315149" w:rsidRPr="00D72CB7">
        <w:rPr>
          <w:rFonts w:ascii="Arial" w:hAnsi="Arial" w:cs="Arial"/>
          <w:sz w:val="28"/>
          <w:szCs w:val="28"/>
        </w:rPr>
        <w:t xml:space="preserve"> dodaje się podpunkt </w:t>
      </w:r>
      <w:r w:rsidR="00FE7056" w:rsidRPr="00D72CB7">
        <w:rPr>
          <w:rFonts w:ascii="Arial" w:hAnsi="Arial" w:cs="Arial"/>
          <w:sz w:val="28"/>
          <w:szCs w:val="28"/>
        </w:rPr>
        <w:t>c)</w:t>
      </w:r>
      <w:r w:rsidR="00FE7056" w:rsidRPr="00D72CB7">
        <w:rPr>
          <w:rFonts w:ascii="Arial" w:eastAsia="Times New Roman" w:hAnsi="Arial" w:cs="Arial"/>
          <w:b/>
        </w:rPr>
        <w:t xml:space="preserve"> </w:t>
      </w:r>
      <w:r w:rsidR="00FE7056" w:rsidRPr="00D72CB7">
        <w:rPr>
          <w:rFonts w:ascii="Arial" w:eastAsia="Times New Roman" w:hAnsi="Arial" w:cs="Arial"/>
          <w:bCs/>
          <w:sz w:val="28"/>
          <w:szCs w:val="28"/>
        </w:rPr>
        <w:t>wyrażenia zgody na oddanie w dzierżawę działek rolnych mienia komunalnego Gminy Gręboszów na okres powyżej 3 lat</w:t>
      </w:r>
    </w:p>
    <w:p w14:paraId="75FD79E1" w14:textId="3D0D2A11" w:rsidR="00315149" w:rsidRPr="00EB4A79" w:rsidRDefault="00315149" w:rsidP="00F50BD8">
      <w:pPr>
        <w:pStyle w:val="Default"/>
        <w:rPr>
          <w:bCs/>
          <w:sz w:val="28"/>
          <w:szCs w:val="28"/>
        </w:rPr>
      </w:pPr>
    </w:p>
    <w:p w14:paraId="36BFF314" w14:textId="77777777" w:rsidR="00F50BD8" w:rsidRPr="00EB4A79" w:rsidRDefault="00F50BD8" w:rsidP="00F50BD8">
      <w:pPr>
        <w:pStyle w:val="Default"/>
        <w:rPr>
          <w:bCs/>
          <w:sz w:val="28"/>
          <w:szCs w:val="28"/>
        </w:rPr>
      </w:pPr>
    </w:p>
    <w:sectPr w:rsidR="00F50BD8" w:rsidRPr="00EB4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D8"/>
    <w:rsid w:val="0009777B"/>
    <w:rsid w:val="001272D3"/>
    <w:rsid w:val="00315149"/>
    <w:rsid w:val="004C6D3B"/>
    <w:rsid w:val="00675E64"/>
    <w:rsid w:val="008B6843"/>
    <w:rsid w:val="00A27EA6"/>
    <w:rsid w:val="00A57EDF"/>
    <w:rsid w:val="00BF5A69"/>
    <w:rsid w:val="00D72CB7"/>
    <w:rsid w:val="00EB4A79"/>
    <w:rsid w:val="00F50BD8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427C"/>
  <w15:chartTrackingRefBased/>
  <w15:docId w15:val="{D71CEEE0-989F-4601-849A-90DACB84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153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Janowiec</dc:creator>
  <cp:keywords/>
  <dc:description/>
  <cp:lastModifiedBy>Marcin Janowiec</cp:lastModifiedBy>
  <cp:revision>8</cp:revision>
  <dcterms:created xsi:type="dcterms:W3CDTF">2022-09-19T11:01:00Z</dcterms:created>
  <dcterms:modified xsi:type="dcterms:W3CDTF">2025-03-28T07:47:00Z</dcterms:modified>
</cp:coreProperties>
</file>