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20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XXIII/158/2026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zawarcie kolejnej umowy dzierżawy na czas oznaczony do 3 lat, z dotychczasowym dzierżawcą, działki rolnej mienia komunalnego Gminy Gręboszów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 lit.a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1436)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gospodarce nieruchomościami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 się zgodę na zawarcie kolejnej umowy dzierżawy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dotychczasowym dzierżawcą na czas oznaczony 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nieruchomości mienia komunalnego Gminy Gręboszów, położonej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0014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Zawierzbie, oznaczonej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ewidencji gruntów jako część działki nr 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0,28 ha, dla której Sąd Rejonowy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Dąbrowie Tarnowskiej IV Wydział Ksiąg Wieczystych prowadzi księgę wieczystą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TR1D/00036280/8.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Zgodnie z art. 18 ust. 2 pkt 9 lit.a ustawy z dnia 8 marca 1990 r. o samorządzie gminnym (Dz.</w:t>
      </w:r>
      <w:r>
        <w:rPr>
          <w:szCs w:val="20"/>
        </w:rPr>
        <w:t xml:space="preserve"> </w:t>
      </w:r>
      <w:r>
        <w:rPr>
          <w:szCs w:val="20"/>
        </w:rPr>
        <w:t>U. z 2025 r. poz. 1153 i 1436) do wyłącznej właściwości Rady Gminy należy podejmowanie uchwał w sprawach majątkowych gminy, przekraczający zakres zwykłego zarządu, dotyczących zasad nabywania, zbywania i obciążania nieruchomości oraz ich wydzierżawiania lub wynajmowania na czas oznaczony dłuższy niż 3 lata lub na czas nieoznaczony. Uchwała Rady Gminy jest wymagana również w przypadku, gdy po umowie zawartej na czas oznaczony do 3 lat strony zamierzają zawrzeć kolejne umowy, których przedmiotem jest ta sama nieruchomość. W tej sytuacji Wójt Gminy może zawrzeć kolejną umowę wyłącznie za zgodą Rady Gminy. Dotychczasowy dzierżawca złożył wniosek o zawarcie kolejnej umowy dzierżawy na okres do</w:t>
      </w:r>
      <w:r>
        <w:rPr>
          <w:szCs w:val="20"/>
        </w:rPr>
        <w:t xml:space="preserve"> </w:t>
      </w:r>
      <w:r>
        <w:rPr>
          <w:szCs w:val="20"/>
        </w:rPr>
        <w:t>3 lat. Dzierżawca należycie wywiązuje się z warunków zawartych w umowie. Dzierżawca ww. gruntu wyraża chęć kontynuowania dzierżawy, dzięki czemu Gmina Gręboszów zyska dodatkowy dochód. Aktualna umowa dzierżawy wygasła z dniem 09.05.2026 r., dlatego podjęcie tej uchwały jest zasadne.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E2DEAB49-14A8-49DE-A45C-7231207C8151.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E2DEAB49-14A8-49DE-A45C-7231207C8151.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1222, 1717 i 1881 i z 2025 r. poz. 1080 i 1077)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XXIII/158/2026 z dnia 26 lutego 2026 r.</dc:title>
  <dc:subject>w sprawie wyrażenia zgody na zawarcie kolejnej umowy dzierżawy na czas oznaczony do 3^lat, z^dotychczasowym dzierżawcą, działki rolnej mienia komunalnego Gminy Gręboszów</dc:subject>
  <dc:creator>marcin.janowiec</dc:creator>
  <cp:lastModifiedBy>marcin.janowiec</cp:lastModifiedBy>
  <cp:revision>1</cp:revision>
  <dcterms:created xsi:type="dcterms:W3CDTF">2026-02-20T10:12:04Z</dcterms:created>
  <dcterms:modified xsi:type="dcterms:W3CDTF">2026-02-20T10:12:04Z</dcterms:modified>
  <cp:category>Akt prawny</cp:category>
</cp:coreProperties>
</file>