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982E5" w14:textId="2E7A821C" w:rsidR="001C0392" w:rsidRDefault="001C0392" w:rsidP="001320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noProof/>
          <w:lang w:eastAsia="pl-PL"/>
        </w:rPr>
        <w:drawing>
          <wp:inline distT="0" distB="0" distL="0" distR="0" wp14:anchorId="2CDE38C0" wp14:editId="663AA8E7">
            <wp:extent cx="6048000" cy="862667"/>
            <wp:effectExtent l="0" t="0" r="0" b="0"/>
            <wp:docPr id="1839874141" name="Obraz 1" descr="Obraz zawierający tekst, zrzut ekranu, Czcionka, wizytów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874141" name="Obraz 1" descr="Obraz zawierający tekst, zrzut ekranu, Czcionka, wizytówka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862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8F664F" w14:textId="77777777" w:rsidR="001C0392" w:rsidRDefault="001C0392" w:rsidP="001320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2D4EB5B" w14:textId="77777777" w:rsidR="001320C6" w:rsidRDefault="003D6101" w:rsidP="001320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PROTOKÓŁ Nr1/</w:t>
      </w:r>
      <w:r w:rsidR="00A4696B" w:rsidRPr="00A4696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2026</w:t>
      </w:r>
    </w:p>
    <w:p w14:paraId="64D8DF54" w14:textId="77777777" w:rsidR="001320C6" w:rsidRDefault="001320C6" w:rsidP="001320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8EDB403" w14:textId="6621F272" w:rsidR="00A4696B" w:rsidRPr="001320C6" w:rsidRDefault="00A4696B" w:rsidP="00EB7F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kontroli przeprowadzonej prze</w:t>
      </w:r>
      <w:r w:rsidR="003D61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Komisję Rewizyjną Rady Gminy Gręboszów</w:t>
      </w:r>
      <w:r w:rsidR="001320C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zakresie funkcjonowania systemu gospodarowania odpadami komunalnymi</w:t>
      </w:r>
      <w:r w:rsidR="001320C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021FB401" w14:textId="4BEE68A8" w:rsidR="00A4696B" w:rsidRPr="00A4696B" w:rsidRDefault="003D6101" w:rsidP="00B9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dniu </w:t>
      </w:r>
      <w:r w:rsidRPr="001C0392"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  <w:t xml:space="preserve">8 </w:t>
      </w:r>
      <w:r w:rsidR="00A4696B" w:rsidRPr="001C0392"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  <w:t>maja 2026 r</w:t>
      </w:r>
      <w:r w:rsidRPr="001C0392"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  <w:t>.</w:t>
      </w:r>
      <w:r w:rsidRPr="00EF433B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Komisja Rewizyjna Rady Gminy Gręboszów</w:t>
      </w:r>
      <w:r w:rsidR="00A4696B"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składzie:</w:t>
      </w:r>
    </w:p>
    <w:p w14:paraId="154946D5" w14:textId="11D39411" w:rsidR="00A4696B" w:rsidRPr="00A4696B" w:rsidRDefault="003D6101" w:rsidP="00EF19A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Eugeniusz Wójtowicz</w:t>
      </w:r>
      <w:r w:rsidR="00A4696B"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Przewodniczący Komisji </w:t>
      </w:r>
    </w:p>
    <w:p w14:paraId="372F2343" w14:textId="7B2F93A9" w:rsidR="00A4696B" w:rsidRPr="00A4696B" w:rsidRDefault="003D6101" w:rsidP="00EF19A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Krzysztof Dymon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– Wiceprzewodniczący</w:t>
      </w:r>
      <w:r w:rsidR="001320C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4696B"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Komisji </w:t>
      </w:r>
    </w:p>
    <w:p w14:paraId="26688F91" w14:textId="5048AC8F" w:rsidR="00A4696B" w:rsidRPr="00A4696B" w:rsidRDefault="001320C6" w:rsidP="00EF19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Stanisław Koziara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A4696B"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– Członek Komisji </w:t>
      </w:r>
    </w:p>
    <w:p w14:paraId="1458796E" w14:textId="289EB52B" w:rsidR="00A4696B" w:rsidRDefault="00A4696B" w:rsidP="00EF19A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przeprowadziła kontrolę dotyczącą realizacj</w:t>
      </w:r>
      <w:r w:rsidR="001320C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zadań związanych z odbiorem i </w:t>
      </w:r>
      <w:r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zagospodarowaniem odpadów </w:t>
      </w:r>
      <w:r w:rsidR="001320C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komunalnych na terenie Gminy </w:t>
      </w:r>
      <w:r w:rsidR="00FA6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Gręboszów.</w:t>
      </w:r>
    </w:p>
    <w:p w14:paraId="1466F41A" w14:textId="7AACB0CC" w:rsidR="00EB7F07" w:rsidRPr="00EB7F07" w:rsidRDefault="00EB7F07" w:rsidP="00EF19A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EB7F07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Podstawa przeprowadzenia kontroli.</w:t>
      </w:r>
    </w:p>
    <w:p w14:paraId="1E65FEE1" w14:textId="1B65D2ED" w:rsidR="00EB7F07" w:rsidRDefault="00A4696B" w:rsidP="00EB7F0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Kontrola została przeprowadzona na podstawie planu pracy </w:t>
      </w:r>
      <w:r w:rsidR="003E564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kontroli </w:t>
      </w:r>
      <w:r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Komisji Rewizyjnej na r</w:t>
      </w:r>
      <w:r w:rsidR="00FA6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ok 2026 </w:t>
      </w:r>
      <w:r w:rsidR="003E564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przyjętego Uchwałą Rady Gminy Gręboszów Nr XXI/151/2025 z dnia </w:t>
      </w:r>
      <w:r w:rsidR="006323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30 grudnia 2025 r.</w:t>
      </w:r>
      <w:r w:rsidR="007523C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sprawie</w:t>
      </w:r>
      <w:r w:rsidR="007523CA" w:rsidRPr="007523CA">
        <w:rPr>
          <w:b/>
        </w:rPr>
        <w:t xml:space="preserve"> </w:t>
      </w:r>
      <w:r w:rsidR="007523CA" w:rsidRPr="007523CA">
        <w:rPr>
          <w:rFonts w:ascii="Times New Roman" w:hAnsi="Times New Roman" w:cs="Times New Roman"/>
        </w:rPr>
        <w:t>przyjęcia planów pracy Komisji Stałych Rady Gminy Gręboszów na 2026 rok</w:t>
      </w:r>
      <w:r w:rsidR="0063234E" w:rsidRPr="007523C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A6547" w:rsidRPr="007523C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oraz</w:t>
      </w:r>
      <w:r w:rsidR="00D931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upoważnień</w:t>
      </w:r>
      <w:r w:rsidR="006323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Nr 1/2026, 2/2026 i 3/2026 </w:t>
      </w:r>
      <w:r w:rsidR="00E92B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</w:t>
      </w:r>
      <w:r w:rsidR="006323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 przeprowadzenia kontroli </w:t>
      </w:r>
      <w:r w:rsidR="00FA6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wystawionych przez Przewodniczącego Rady Gminy Gręboszów</w:t>
      </w:r>
      <w:r w:rsidR="006323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dniu 30.04.2026 r. </w:t>
      </w:r>
    </w:p>
    <w:p w14:paraId="43816873" w14:textId="73181822" w:rsidR="007523CA" w:rsidRDefault="00D93114" w:rsidP="00EB7F07">
      <w:pPr>
        <w:spacing w:after="0" w:line="360" w:lineRule="auto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D9311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Zakres przedmiotowy kontroli:</w:t>
      </w:r>
    </w:p>
    <w:p w14:paraId="5DE5A697" w14:textId="75485106" w:rsidR="00D93114" w:rsidRDefault="00D93114" w:rsidP="00EB7F07">
      <w:pPr>
        <w:spacing w:after="0" w:line="360" w:lineRule="auto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1. </w:t>
      </w:r>
      <w:r w:rsidRPr="00D931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</w:t>
      </w:r>
      <w:r w:rsidR="00A4696B" w:rsidRPr="00D931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posób odbioru odpa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dów komunalnych od mieszkańców.</w:t>
      </w:r>
    </w:p>
    <w:p w14:paraId="0F5BBFA0" w14:textId="77777777" w:rsidR="00D93114" w:rsidRDefault="00D93114" w:rsidP="00EB7F07">
      <w:pPr>
        <w:spacing w:after="0" w:line="360" w:lineRule="auto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D931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 w:rsidR="00A4696B" w:rsidRPr="00D931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rawidłowość</w:t>
      </w:r>
      <w:r w:rsidR="00A4696B"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ważenia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pojazdów odbierających odpady.</w:t>
      </w:r>
    </w:p>
    <w:p w14:paraId="4AEA6719" w14:textId="5225D786" w:rsidR="00A4696B" w:rsidRDefault="00D93114" w:rsidP="00EB7F07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931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 w:rsidR="00A4696B" w:rsidRPr="00D931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godność</w:t>
      </w:r>
      <w:r w:rsidR="00A4696B"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dokumentacji przewozowej i 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agowej.</w:t>
      </w:r>
    </w:p>
    <w:p w14:paraId="322C5BC6" w14:textId="73332F9C" w:rsidR="00FD57E9" w:rsidRDefault="00D93114" w:rsidP="00D93114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4. </w:t>
      </w:r>
      <w:r w:rsidR="00FD5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Zestawienie ilości odebranych odpadów w okresie od 01.01.</w:t>
      </w:r>
      <w:r w:rsidR="006978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D5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="006978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D5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30.04.2025 r, w tym</w:t>
      </w:r>
    </w:p>
    <w:p w14:paraId="28D6EC9C" w14:textId="284C4F5F" w:rsidR="00E307EE" w:rsidRDefault="00FD57E9" w:rsidP="00E307EE">
      <w:pPr>
        <w:spacing w:after="0" w:line="360" w:lineRule="auto"/>
        <w:ind w:firstLine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porównanie danych </w:t>
      </w:r>
      <w:r w:rsidR="00E307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ilości odebranych odpadów w okresie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 01.01.</w:t>
      </w:r>
      <w:r w:rsidR="006978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="006978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30.04.2026 r. </w:t>
      </w:r>
    </w:p>
    <w:p w14:paraId="1619B48E" w14:textId="012A540C" w:rsidR="00E92BBB" w:rsidRDefault="00E92BBB" w:rsidP="00E92BB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trakcie kontroli dodatkowych informacji i wyjaśnień udzieliły niżej wymienione osoby:</w:t>
      </w:r>
    </w:p>
    <w:p w14:paraId="6C48DD63" w14:textId="57EBEE55" w:rsidR="00E92BBB" w:rsidRDefault="00E92BBB" w:rsidP="00EF433B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Mieczysław Mamulski – Kierownik</w:t>
      </w:r>
      <w:r w:rsidRPr="00E92B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Referatu Rolnictwa, Ochrony Środowiska 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E92B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Gospodarki Wodnej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01F94FDA" w14:textId="60FEA6EB" w:rsidR="00E92BBB" w:rsidRDefault="00E92BBB" w:rsidP="00EF433B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F433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Danuta Dudek – Inspektor ds. gospodarki odpadami</w:t>
      </w:r>
    </w:p>
    <w:p w14:paraId="5F50AE78" w14:textId="77777777" w:rsidR="0069786B" w:rsidRDefault="0069786B" w:rsidP="0069786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DFF4534" w14:textId="77777777" w:rsidR="0069786B" w:rsidRDefault="0069786B" w:rsidP="0069786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B8A9036" w14:textId="77777777" w:rsidR="0069786B" w:rsidRPr="0069786B" w:rsidRDefault="0069786B" w:rsidP="0069786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A4EE213" w14:textId="0A9EBDD5" w:rsidR="00E307EE" w:rsidRDefault="00A4696B" w:rsidP="00C50E2A">
      <w:pPr>
        <w:spacing w:after="0" w:line="360" w:lineRule="auto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E307EE">
        <w:rPr>
          <w:rFonts w:ascii="Times New Roman" w:eastAsia="Times New Roman" w:hAnsi="Times New Roman" w:cs="Times New Roman"/>
          <w:bCs/>
          <w:kern w:val="0"/>
          <w:u w:val="single"/>
          <w:lang w:eastAsia="pl-PL"/>
          <w14:ligatures w14:val="none"/>
        </w:rPr>
        <w:lastRenderedPageBreak/>
        <w:t>Przebieg kontroli</w:t>
      </w:r>
      <w:r w:rsidR="00E307EE">
        <w:rPr>
          <w:rFonts w:ascii="Times New Roman" w:eastAsia="Times New Roman" w:hAnsi="Times New Roman" w:cs="Times New Roman"/>
          <w:bCs/>
          <w:kern w:val="0"/>
          <w:u w:val="single"/>
          <w:lang w:eastAsia="pl-PL"/>
          <w14:ligatures w14:val="none"/>
        </w:rPr>
        <w:t>:</w:t>
      </w:r>
    </w:p>
    <w:p w14:paraId="1FC483AE" w14:textId="77777777" w:rsidR="00E307EE" w:rsidRDefault="00A4696B" w:rsidP="00C50E2A">
      <w:pPr>
        <w:spacing w:after="0" w:line="360" w:lineRule="auto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Czynności kontrolne rozpoczęto od wizji lokalnej oraz ważenia samochodów odbierających odpady komunalne na terenie gminy. Komisja uczestniczyła w procesie ważenia pojazdów przed rozpoczęciem odbioru odpadów oraz po zakończeniu trasy odbioru.</w:t>
      </w:r>
    </w:p>
    <w:p w14:paraId="57C81033" w14:textId="77777777" w:rsidR="00A273B8" w:rsidRDefault="00A4696B" w:rsidP="00A273B8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Stwierdzono, że:</w:t>
      </w:r>
    </w:p>
    <w:p w14:paraId="3DE6B738" w14:textId="68262F8C" w:rsidR="00A273B8" w:rsidRDefault="00A273B8" w:rsidP="00A273B8">
      <w:pPr>
        <w:pStyle w:val="Akapitzlist"/>
        <w:numPr>
          <w:ilvl w:val="0"/>
          <w:numId w:val="9"/>
        </w:numPr>
        <w:spacing w:after="0" w:line="360" w:lineRule="auto"/>
        <w:ind w:left="142" w:hanging="14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pojazdy były ważone na legalizowanej wadze,</w:t>
      </w:r>
      <w:r w:rsidR="00E92BBB" w:rsidRPr="00E92BBB">
        <w:rPr>
          <w:rFonts w:ascii="Times New Roman" w:hAnsi="Times New Roman" w:cs="Times New Roman"/>
        </w:rPr>
        <w:t xml:space="preserve"> w </w:t>
      </w:r>
      <w:r w:rsidR="00E92BBB">
        <w:rPr>
          <w:rFonts w:ascii="Times New Roman" w:hAnsi="Times New Roman" w:cs="Times New Roman"/>
        </w:rPr>
        <w:t>p</w:t>
      </w:r>
      <w:r w:rsidR="00E92BBB" w:rsidRPr="00E92BBB">
        <w:rPr>
          <w:rFonts w:ascii="Times New Roman" w:hAnsi="Times New Roman" w:cs="Times New Roman"/>
        </w:rPr>
        <w:t>unkcie wagowym w miejscowości Bieniaszowice nr 60</w:t>
      </w:r>
      <w:r w:rsidR="00E92BBB">
        <w:rPr>
          <w:rFonts w:ascii="Times New Roman" w:hAnsi="Times New Roman" w:cs="Times New Roman"/>
        </w:rPr>
        <w:t>,</w:t>
      </w:r>
    </w:p>
    <w:p w14:paraId="31A5AACC" w14:textId="02699CD7" w:rsidR="00A273B8" w:rsidRDefault="00A273B8" w:rsidP="00A273B8">
      <w:pPr>
        <w:pStyle w:val="Akapitzlist"/>
        <w:numPr>
          <w:ilvl w:val="0"/>
          <w:numId w:val="9"/>
        </w:numPr>
        <w:spacing w:after="0" w:line="360" w:lineRule="auto"/>
        <w:ind w:left="142" w:hanging="14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sporządzano dokumentacje wagowa zawierającą datę, godzinę oraz masę pojazdu,</w:t>
      </w:r>
    </w:p>
    <w:p w14:paraId="381804E6" w14:textId="50632923" w:rsidR="00385818" w:rsidRDefault="00A273B8" w:rsidP="00064221">
      <w:pPr>
        <w:pStyle w:val="Akapitzlist"/>
        <w:numPr>
          <w:ilvl w:val="0"/>
          <w:numId w:val="9"/>
        </w:numPr>
        <w:spacing w:after="0" w:line="360" w:lineRule="auto"/>
        <w:ind w:left="142" w:hanging="14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odbiór odpadów odbywał się zgodnie z harmonogramem obowiązującym na terenie gminy</w:t>
      </w:r>
      <w:r w:rsidR="006978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0E26BBBC" w14:textId="072E0892" w:rsidR="00E92BBB" w:rsidRPr="00594BCD" w:rsidRDefault="00E92BBB" w:rsidP="00E92BBB">
      <w:pPr>
        <w:pStyle w:val="Akapitzlist"/>
        <w:numPr>
          <w:ilvl w:val="0"/>
          <w:numId w:val="9"/>
        </w:numPr>
        <w:spacing w:after="0" w:line="360" w:lineRule="auto"/>
        <w:ind w:left="142" w:hanging="14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hAnsi="Times New Roman" w:cs="Times New Roman"/>
        </w:rPr>
        <w:t>w</w:t>
      </w:r>
      <w:r w:rsidRPr="00E92BBB">
        <w:rPr>
          <w:rFonts w:ascii="Times New Roman" w:hAnsi="Times New Roman" w:cs="Times New Roman"/>
        </w:rPr>
        <w:t xml:space="preserve"> dniu 8 maja 2026 r. Firma CONTEKO odbierała zmieszane odpady komunalne, odpady biodegradowalne oraz popiół. Masa poszczególnych odpadów komunalnych w wyniku ważenia wyniosła: zmieszane odpady komunalne – </w:t>
      </w:r>
      <w:r w:rsidRPr="00E92BBB">
        <w:rPr>
          <w:rFonts w:ascii="Times New Roman" w:hAnsi="Times New Roman" w:cs="Times New Roman"/>
          <w:b/>
          <w:bCs/>
        </w:rPr>
        <w:t>18,160 Mg</w:t>
      </w:r>
      <w:r w:rsidRPr="00E92BBB">
        <w:rPr>
          <w:rFonts w:ascii="Times New Roman" w:hAnsi="Times New Roman" w:cs="Times New Roman"/>
        </w:rPr>
        <w:t xml:space="preserve">, odpady biodegradowalne </w:t>
      </w:r>
      <w:r w:rsidR="00594BCD">
        <w:rPr>
          <w:rFonts w:ascii="Times New Roman" w:hAnsi="Times New Roman" w:cs="Times New Roman"/>
        </w:rPr>
        <w:br/>
      </w:r>
      <w:r w:rsidRPr="00E92BB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E92BBB">
        <w:rPr>
          <w:rFonts w:ascii="Times New Roman" w:hAnsi="Times New Roman" w:cs="Times New Roman"/>
          <w:b/>
          <w:bCs/>
        </w:rPr>
        <w:t>460 Mg</w:t>
      </w:r>
      <w:r w:rsidRPr="00E92BB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E92BBB">
        <w:rPr>
          <w:rFonts w:ascii="Times New Roman" w:hAnsi="Times New Roman" w:cs="Times New Roman"/>
        </w:rPr>
        <w:t xml:space="preserve">popiół - </w:t>
      </w:r>
      <w:r w:rsidRPr="00E92BBB">
        <w:rPr>
          <w:rFonts w:ascii="Times New Roman" w:hAnsi="Times New Roman" w:cs="Times New Roman"/>
          <w:b/>
          <w:bCs/>
        </w:rPr>
        <w:t>1,660 Mg</w:t>
      </w:r>
      <w:r w:rsidRPr="00E92BBB">
        <w:rPr>
          <w:rFonts w:ascii="Times New Roman" w:hAnsi="Times New Roman" w:cs="Times New Roman"/>
        </w:rPr>
        <w:t>. Łącznie</w:t>
      </w:r>
      <w:r>
        <w:rPr>
          <w:rFonts w:ascii="Times New Roman" w:hAnsi="Times New Roman" w:cs="Times New Roman"/>
        </w:rPr>
        <w:t xml:space="preserve"> zebrano</w:t>
      </w:r>
      <w:r w:rsidR="0069786B">
        <w:rPr>
          <w:rFonts w:ascii="Times New Roman" w:hAnsi="Times New Roman" w:cs="Times New Roman"/>
        </w:rPr>
        <w:t xml:space="preserve"> </w:t>
      </w:r>
      <w:r w:rsidRPr="00E92BBB">
        <w:rPr>
          <w:rFonts w:ascii="Times New Roman" w:hAnsi="Times New Roman" w:cs="Times New Roman"/>
          <w:b/>
          <w:bCs/>
        </w:rPr>
        <w:t>20,280 Mg</w:t>
      </w:r>
      <w:r w:rsidRPr="00E92BBB">
        <w:rPr>
          <w:rFonts w:ascii="Times New Roman" w:hAnsi="Times New Roman" w:cs="Times New Roman"/>
        </w:rPr>
        <w:t>.</w:t>
      </w:r>
    </w:p>
    <w:p w14:paraId="47733E01" w14:textId="3283454B" w:rsidR="00594BCD" w:rsidRPr="00594BCD" w:rsidRDefault="00594BCD" w:rsidP="00594BC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informacji uzyskanych od Inspektora ds. gospodarki odpadami ustalono, że l</w:t>
      </w:r>
      <w:r w:rsidRPr="00594B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iczba mieszkańców wg złożonych deklaracji o wysokości opłaty za gospodarowanie odpadami komunalnymi na dzień 30.04.2025 r. wynosiła 2 049 mieszkańców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</w:t>
      </w:r>
      <w:r w:rsidRPr="00594B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dzień 30.04.2026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94B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94B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</w:t>
      </w:r>
      <w:r w:rsidR="006978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94B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044 mieszkańców.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94B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Zaległości z tytułu opłat za gospodarowanie odpadami komunalnymi na dzień 30.04.2025 r. wynosiły 64 463,97 zł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</w:t>
      </w:r>
      <w:r w:rsidRPr="00594B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dzień 30.04.2026 r. 68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="00EF433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309,35 zł.</w:t>
      </w:r>
    </w:p>
    <w:p w14:paraId="353D9E5B" w14:textId="1C359F6B" w:rsidR="00064221" w:rsidRDefault="00064221" w:rsidP="00064221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Ponadto Komisja przeanalizowała informacje o masie odpadów odebranych w</w:t>
      </w:r>
      <w:r w:rsidRPr="00064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okresie od 01.01.</w:t>
      </w:r>
      <w:r w:rsidR="006978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064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="006978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064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30.04.2025 r, w tym</w:t>
      </w:r>
      <w:r w:rsidR="00594B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064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porównanie danych do ilości odebranych odpadów w okresie od 01.01.</w:t>
      </w:r>
      <w:r w:rsidR="006978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064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="006978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064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30.04.2026 r.</w:t>
      </w:r>
      <w:r w:rsidR="00594B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Dane otrzymane z Referatu</w:t>
      </w:r>
      <w:r w:rsidR="00594BCD" w:rsidRPr="00594B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Rolnictwa, Ochrony Środowiska</w:t>
      </w:r>
      <w:r w:rsidR="006978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594BCD" w:rsidRPr="00594B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="00594B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="00594BCD" w:rsidRPr="00594B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Gospodarki Wodnej</w:t>
      </w:r>
      <w:r w:rsidR="00594B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przedstawione są w poniższej tabeli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3400"/>
        <w:gridCol w:w="2825"/>
        <w:gridCol w:w="2714"/>
      </w:tblGrid>
      <w:tr w:rsidR="00594BCD" w14:paraId="5E6476BF" w14:textId="77777777" w:rsidTr="00905F69">
        <w:trPr>
          <w:trHeight w:val="573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7C7D0" w14:textId="77777777" w:rsidR="00594BCD" w:rsidRDefault="00594BCD" w:rsidP="00CE565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93667" w14:textId="77777777" w:rsidR="00594BCD" w:rsidRDefault="00594BCD" w:rsidP="00CE5655">
            <w:pPr>
              <w:pStyle w:val="TableContents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Rodzaj odpadu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0D40A" w14:textId="77777777" w:rsidR="0069786B" w:rsidRDefault="00594BCD" w:rsidP="00CE5655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Masa odebranych odpadów komunalnych w okresie od styczeń – kwiecień 2025 r.</w:t>
            </w:r>
          </w:p>
          <w:p w14:paraId="58A830AF" w14:textId="15FAFDA1" w:rsidR="00594BCD" w:rsidRDefault="00594BCD" w:rsidP="0069786B">
            <w:pPr>
              <w:pStyle w:val="TableContents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[Mg]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40DE0" w14:textId="77777777" w:rsidR="0069786B" w:rsidRDefault="00594BCD" w:rsidP="00CE5655">
            <w:pPr>
              <w:pStyle w:val="TableContents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Masa odebranych odpadów komunalnych w okresie od styczeń – kwiecień 2026 r.</w:t>
            </w:r>
          </w:p>
          <w:p w14:paraId="47608F40" w14:textId="51E0A197" w:rsidR="00594BCD" w:rsidRDefault="00594BCD" w:rsidP="00CE5655">
            <w:pPr>
              <w:pStyle w:val="TableContents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[Mg]</w:t>
            </w:r>
          </w:p>
        </w:tc>
      </w:tr>
      <w:tr w:rsidR="00594BCD" w14:paraId="43E975DF" w14:textId="77777777" w:rsidTr="00905F69">
        <w:trPr>
          <w:trHeight w:val="573"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C57D3" w14:textId="77777777" w:rsidR="00594BCD" w:rsidRDefault="00594BCD" w:rsidP="00CE5655">
            <w:pPr>
              <w:pStyle w:val="TableContents"/>
            </w:pPr>
            <w:r>
              <w:t>1.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21CB4" w14:textId="3FE20BDA" w:rsidR="00594BCD" w:rsidRDefault="00594BCD" w:rsidP="00CE5655">
            <w:pPr>
              <w:pStyle w:val="TableContents"/>
            </w:pPr>
            <w:r>
              <w:rPr>
                <w:sz w:val="20"/>
                <w:szCs w:val="20"/>
              </w:rPr>
              <w:t>Zmieszane odpady komunalne o</w:t>
            </w:r>
            <w:r w:rsidR="00EF19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kodzie </w:t>
            </w:r>
            <w:r>
              <w:rPr>
                <w:b/>
                <w:bCs/>
                <w:sz w:val="20"/>
                <w:szCs w:val="20"/>
              </w:rPr>
              <w:t>20 03 01</w:t>
            </w:r>
            <w:r>
              <w:rPr>
                <w:sz w:val="20"/>
                <w:szCs w:val="20"/>
              </w:rPr>
              <w:t>odpady resztkowe, które nie nadają się do segregacji ani recyklingu i</w:t>
            </w:r>
            <w:r w:rsidR="00905F6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trafiają do pojemników</w:t>
            </w:r>
          </w:p>
        </w:tc>
        <w:tc>
          <w:tcPr>
            <w:tcW w:w="28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42A89" w14:textId="77777777" w:rsidR="00594BCD" w:rsidRDefault="00594BCD" w:rsidP="00CE5655">
            <w:pPr>
              <w:pStyle w:val="TableContents"/>
              <w:jc w:val="center"/>
            </w:pPr>
            <w:r>
              <w:t>78,12</w:t>
            </w:r>
          </w:p>
        </w:tc>
        <w:tc>
          <w:tcPr>
            <w:tcW w:w="2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0C16E" w14:textId="77777777" w:rsidR="00594BCD" w:rsidRDefault="00594BCD" w:rsidP="00CE5655">
            <w:pPr>
              <w:pStyle w:val="TableContents"/>
              <w:jc w:val="center"/>
            </w:pPr>
            <w:r>
              <w:t>65,05</w:t>
            </w:r>
          </w:p>
        </w:tc>
      </w:tr>
      <w:tr w:rsidR="00594BCD" w14:paraId="38523501" w14:textId="77777777" w:rsidTr="00905F69">
        <w:trPr>
          <w:trHeight w:val="573"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BCED7" w14:textId="4136D2E1" w:rsidR="00594BCD" w:rsidRDefault="00594BCD" w:rsidP="00CE5655">
            <w:pPr>
              <w:pStyle w:val="TableContents"/>
            </w:pPr>
            <w:r>
              <w:t>2</w:t>
            </w:r>
            <w:r w:rsidR="00905F69">
              <w:t>.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AFE59" w14:textId="05CBAC23" w:rsidR="00594BCD" w:rsidRDefault="00594BCD" w:rsidP="00CE5655">
            <w:pPr>
              <w:pStyle w:val="TableContents"/>
            </w:pPr>
            <w:r>
              <w:rPr>
                <w:sz w:val="20"/>
                <w:szCs w:val="20"/>
              </w:rPr>
              <w:t>Opakowania z tworzyw sztucznych o</w:t>
            </w:r>
            <w:r w:rsidR="0069786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kodzie </w:t>
            </w:r>
            <w:r>
              <w:rPr>
                <w:b/>
                <w:bCs/>
                <w:sz w:val="20"/>
                <w:szCs w:val="20"/>
              </w:rPr>
              <w:t xml:space="preserve">15 01 02 </w:t>
            </w:r>
            <w:r>
              <w:rPr>
                <w:sz w:val="20"/>
                <w:szCs w:val="20"/>
              </w:rPr>
              <w:t>m. in. butelki, folie, torby, pojemniki, kartoniki po mleku</w:t>
            </w:r>
          </w:p>
          <w:p w14:paraId="4D9C7A11" w14:textId="57B91300" w:rsidR="00594BCD" w:rsidRDefault="00594BCD" w:rsidP="00CE5655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napojach, puszki po napojach i</w:t>
            </w:r>
            <w:r w:rsidR="0069786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konserwach</w:t>
            </w:r>
          </w:p>
        </w:tc>
        <w:tc>
          <w:tcPr>
            <w:tcW w:w="28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3C0EF" w14:textId="77777777" w:rsidR="00594BCD" w:rsidRDefault="00594BCD" w:rsidP="00CE5655">
            <w:pPr>
              <w:pStyle w:val="TableContents"/>
              <w:jc w:val="center"/>
            </w:pPr>
            <w:r>
              <w:t>16,569</w:t>
            </w:r>
          </w:p>
        </w:tc>
        <w:tc>
          <w:tcPr>
            <w:tcW w:w="2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D53BC" w14:textId="77777777" w:rsidR="00594BCD" w:rsidRDefault="00594BCD" w:rsidP="00CE5655">
            <w:pPr>
              <w:pStyle w:val="TableContents"/>
              <w:jc w:val="center"/>
            </w:pPr>
            <w:r>
              <w:t>16,00</w:t>
            </w:r>
          </w:p>
        </w:tc>
      </w:tr>
      <w:tr w:rsidR="00594BCD" w14:paraId="1D50E396" w14:textId="77777777" w:rsidTr="00905F69">
        <w:trPr>
          <w:trHeight w:val="573"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83BCF" w14:textId="77777777" w:rsidR="00594BCD" w:rsidRDefault="00594BCD" w:rsidP="00CE5655">
            <w:pPr>
              <w:pStyle w:val="TableContents"/>
            </w:pPr>
            <w:r>
              <w:t>3.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B42E0" w14:textId="60C78D70" w:rsidR="00594BCD" w:rsidRDefault="00594BCD" w:rsidP="00CE5655">
            <w:pPr>
              <w:pStyle w:val="TableContents"/>
            </w:pPr>
            <w:r>
              <w:rPr>
                <w:sz w:val="20"/>
                <w:szCs w:val="20"/>
              </w:rPr>
              <w:t>Opakowania z papieru i tektury o</w:t>
            </w:r>
            <w:r w:rsidR="0069786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kodzie </w:t>
            </w:r>
            <w:r>
              <w:rPr>
                <w:b/>
                <w:bCs/>
                <w:sz w:val="20"/>
                <w:szCs w:val="20"/>
              </w:rPr>
              <w:t>15 01 01</w:t>
            </w:r>
            <w:r>
              <w:rPr>
                <w:sz w:val="20"/>
                <w:szCs w:val="20"/>
              </w:rPr>
              <w:t xml:space="preserve"> m.in. papier, zeszyty czyste kartony, pudła, torby papierowe</w:t>
            </w:r>
          </w:p>
        </w:tc>
        <w:tc>
          <w:tcPr>
            <w:tcW w:w="28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15A93" w14:textId="77777777" w:rsidR="00594BCD" w:rsidRDefault="00594BCD" w:rsidP="00CE5655">
            <w:pPr>
              <w:pStyle w:val="TableContents"/>
              <w:jc w:val="center"/>
            </w:pPr>
            <w:r>
              <w:t>1,311</w:t>
            </w:r>
          </w:p>
        </w:tc>
        <w:tc>
          <w:tcPr>
            <w:tcW w:w="2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C9304" w14:textId="77777777" w:rsidR="00594BCD" w:rsidRDefault="00594BCD" w:rsidP="00CE5655">
            <w:pPr>
              <w:pStyle w:val="TableContents"/>
              <w:jc w:val="center"/>
            </w:pPr>
            <w:r>
              <w:t>2,98</w:t>
            </w:r>
          </w:p>
        </w:tc>
      </w:tr>
      <w:tr w:rsidR="00594BCD" w14:paraId="5D0788D6" w14:textId="77777777" w:rsidTr="00905F69">
        <w:trPr>
          <w:trHeight w:val="229"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7B0E2" w14:textId="77777777" w:rsidR="00594BCD" w:rsidRDefault="00594BCD" w:rsidP="00CE5655">
            <w:pPr>
              <w:pStyle w:val="TableContents"/>
            </w:pPr>
            <w:r>
              <w:t>4.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99B34" w14:textId="593CE7D1" w:rsidR="00594BCD" w:rsidRDefault="00594BCD" w:rsidP="00CE5655">
            <w:pPr>
              <w:pStyle w:val="TableContents"/>
            </w:pPr>
            <w:r>
              <w:rPr>
                <w:sz w:val="20"/>
                <w:szCs w:val="20"/>
              </w:rPr>
              <w:t xml:space="preserve">Opakowania ze szkła o kodzie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15 01 07 </w:t>
            </w:r>
            <w:r w:rsidR="001C0392">
              <w:rPr>
                <w:sz w:val="20"/>
                <w:szCs w:val="20"/>
              </w:rPr>
              <w:t>m.</w:t>
            </w:r>
            <w:r>
              <w:rPr>
                <w:sz w:val="20"/>
                <w:szCs w:val="20"/>
              </w:rPr>
              <w:t>in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szklane pojemniki, </w:t>
            </w:r>
            <w:r>
              <w:rPr>
                <w:sz w:val="20"/>
                <w:szCs w:val="20"/>
              </w:rPr>
              <w:lastRenderedPageBreak/>
              <w:t>butelki, słoiki</w:t>
            </w:r>
          </w:p>
        </w:tc>
        <w:tc>
          <w:tcPr>
            <w:tcW w:w="28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3F036" w14:textId="77777777" w:rsidR="00594BCD" w:rsidRDefault="00594BCD" w:rsidP="00CE5655">
            <w:pPr>
              <w:pStyle w:val="TableContents"/>
              <w:jc w:val="center"/>
            </w:pPr>
            <w:r>
              <w:lastRenderedPageBreak/>
              <w:t>30,60</w:t>
            </w:r>
          </w:p>
        </w:tc>
        <w:tc>
          <w:tcPr>
            <w:tcW w:w="2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304AF" w14:textId="77777777" w:rsidR="00594BCD" w:rsidRDefault="00594BCD" w:rsidP="00CE5655">
            <w:pPr>
              <w:pStyle w:val="TableContents"/>
              <w:jc w:val="center"/>
            </w:pPr>
            <w:r>
              <w:t>11,52</w:t>
            </w:r>
          </w:p>
        </w:tc>
      </w:tr>
      <w:tr w:rsidR="00594BCD" w14:paraId="5431A488" w14:textId="77777777" w:rsidTr="00905F69">
        <w:trPr>
          <w:trHeight w:val="573"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95CBA" w14:textId="77777777" w:rsidR="00594BCD" w:rsidRDefault="00594BCD" w:rsidP="00CE5655">
            <w:pPr>
              <w:pStyle w:val="TableContents"/>
            </w:pPr>
            <w:r>
              <w:t>5.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6FD06" w14:textId="77777777" w:rsidR="00594BCD" w:rsidRDefault="00594BCD" w:rsidP="00CE5655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Odpady wielkogabarytowe o kodzie</w:t>
            </w:r>
          </w:p>
          <w:p w14:paraId="5C25A486" w14:textId="10961771" w:rsidR="00594BCD" w:rsidRDefault="00594BCD" w:rsidP="00CE5655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20 03 07</w:t>
            </w:r>
            <w:r>
              <w:rPr>
                <w:sz w:val="20"/>
                <w:szCs w:val="20"/>
              </w:rPr>
              <w:t xml:space="preserve"> przedmioty o dużych rozmiarach m.in. stare meble, dywany materace, wózki dziecięce i rowery</w:t>
            </w:r>
          </w:p>
        </w:tc>
        <w:tc>
          <w:tcPr>
            <w:tcW w:w="28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57E40" w14:textId="77777777" w:rsidR="00594BCD" w:rsidRDefault="00594BCD" w:rsidP="00CE5655">
            <w:pPr>
              <w:pStyle w:val="TableContents"/>
              <w:jc w:val="center"/>
            </w:pPr>
            <w:r>
              <w:t>18,46</w:t>
            </w:r>
          </w:p>
        </w:tc>
        <w:tc>
          <w:tcPr>
            <w:tcW w:w="2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9215C" w14:textId="77777777" w:rsidR="00594BCD" w:rsidRDefault="00594BCD" w:rsidP="00CE5655">
            <w:pPr>
              <w:pStyle w:val="TableContents"/>
              <w:jc w:val="center"/>
            </w:pPr>
            <w:r>
              <w:t>5,24</w:t>
            </w:r>
          </w:p>
        </w:tc>
      </w:tr>
      <w:tr w:rsidR="00594BCD" w14:paraId="504D83B4" w14:textId="77777777" w:rsidTr="00905F69">
        <w:trPr>
          <w:trHeight w:val="573"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1D4A5" w14:textId="77777777" w:rsidR="00594BCD" w:rsidRDefault="00594BCD" w:rsidP="00CE5655">
            <w:pPr>
              <w:pStyle w:val="TableContents"/>
            </w:pPr>
            <w:r>
              <w:t>6.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76C40" w14:textId="7B092949" w:rsidR="00594BCD" w:rsidRDefault="00594BCD" w:rsidP="00CE5655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Zużyte opony o kodzie 16 01 03</w:t>
            </w:r>
            <w:r w:rsidR="00CF5E7C">
              <w:rPr>
                <w:sz w:val="20"/>
                <w:szCs w:val="20"/>
              </w:rPr>
              <w:t xml:space="preserve"> </w:t>
            </w:r>
            <w:r w:rsidR="001C0392">
              <w:rPr>
                <w:sz w:val="20"/>
                <w:szCs w:val="20"/>
              </w:rPr>
              <w:t>opony z</w:t>
            </w:r>
            <w:r w:rsidR="00905F6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samochodów osobowych, motorowerów i rowerów</w:t>
            </w:r>
          </w:p>
        </w:tc>
        <w:tc>
          <w:tcPr>
            <w:tcW w:w="28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09078" w14:textId="77777777" w:rsidR="00594BCD" w:rsidRDefault="00594BCD" w:rsidP="00CE5655">
            <w:pPr>
              <w:pStyle w:val="TableContents"/>
              <w:jc w:val="center"/>
            </w:pPr>
            <w:r>
              <w:t>8,20</w:t>
            </w:r>
          </w:p>
        </w:tc>
        <w:tc>
          <w:tcPr>
            <w:tcW w:w="2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30E6F" w14:textId="77777777" w:rsidR="00594BCD" w:rsidRDefault="00594BCD" w:rsidP="00CE5655">
            <w:pPr>
              <w:pStyle w:val="TableContents"/>
              <w:jc w:val="center"/>
            </w:pPr>
            <w:r>
              <w:t>0,00</w:t>
            </w:r>
          </w:p>
        </w:tc>
      </w:tr>
      <w:tr w:rsidR="00594BCD" w14:paraId="19F6AD19" w14:textId="77777777" w:rsidTr="00905F69">
        <w:trPr>
          <w:trHeight w:val="573"/>
        </w:trPr>
        <w:tc>
          <w:tcPr>
            <w:tcW w:w="7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25FE4" w14:textId="77777777" w:rsidR="00594BCD" w:rsidRDefault="00594BCD" w:rsidP="00CE5655">
            <w:pPr>
              <w:pStyle w:val="TableContents"/>
            </w:pPr>
            <w:r>
              <w:t>7.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57CF3" w14:textId="6383DC45" w:rsidR="00594BCD" w:rsidRDefault="00594BCD" w:rsidP="00CE5655">
            <w:pPr>
              <w:pStyle w:val="TableContents"/>
            </w:pPr>
            <w:r>
              <w:rPr>
                <w:sz w:val="20"/>
                <w:szCs w:val="20"/>
              </w:rPr>
              <w:t xml:space="preserve">Odzież o </w:t>
            </w:r>
            <w:r w:rsidR="001C0392">
              <w:rPr>
                <w:sz w:val="20"/>
                <w:szCs w:val="20"/>
              </w:rPr>
              <w:t xml:space="preserve">kodzie </w:t>
            </w:r>
            <w:r w:rsidR="001C0392">
              <w:rPr>
                <w:b/>
                <w:bCs/>
                <w:sz w:val="20"/>
                <w:szCs w:val="20"/>
              </w:rPr>
              <w:t>20 01 10 odzież</w:t>
            </w:r>
            <w:r>
              <w:rPr>
                <w:sz w:val="20"/>
                <w:szCs w:val="20"/>
              </w:rPr>
              <w:t xml:space="preserve"> używana, zużyta lub nienadająca się do użytku, pochodząca z gospodarstw domowych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76F49" w14:textId="77777777" w:rsidR="00594BCD" w:rsidRDefault="00594BCD" w:rsidP="00CE5655">
            <w:pPr>
              <w:pStyle w:val="TableContents"/>
              <w:jc w:val="center"/>
            </w:pPr>
            <w:r>
              <w:t>3,54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52AC6" w14:textId="77777777" w:rsidR="00594BCD" w:rsidRDefault="00594BCD" w:rsidP="00CE5655">
            <w:pPr>
              <w:pStyle w:val="TableContents"/>
              <w:jc w:val="center"/>
            </w:pPr>
            <w:r>
              <w:t>0,00</w:t>
            </w:r>
          </w:p>
        </w:tc>
      </w:tr>
      <w:tr w:rsidR="00594BCD" w14:paraId="403887C4" w14:textId="77777777" w:rsidTr="00905F69">
        <w:trPr>
          <w:trHeight w:val="573"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B5048" w14:textId="77777777" w:rsidR="00594BCD" w:rsidRDefault="00594BCD" w:rsidP="00CE5655">
            <w:pPr>
              <w:pStyle w:val="TableContents"/>
            </w:pPr>
            <w:r>
              <w:t>8.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39678" w14:textId="7289C7A0" w:rsidR="00594BCD" w:rsidRDefault="00594BCD" w:rsidP="00CE5655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Zużyty sprzęt i urządzenia elektryczne i</w:t>
            </w:r>
            <w:r w:rsidR="00905F6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elektroniczne (z grupy odpadów komunalnych), o kodzie </w:t>
            </w:r>
            <w:r>
              <w:rPr>
                <w:b/>
                <w:bCs/>
                <w:sz w:val="20"/>
                <w:szCs w:val="20"/>
              </w:rPr>
              <w:t>20 01 35*</w:t>
            </w:r>
            <w:r>
              <w:rPr>
                <w:sz w:val="20"/>
                <w:szCs w:val="20"/>
              </w:rPr>
              <w:t xml:space="preserve"> które zawierają niebezpieczne składniki. to odpady niebezpieczne, obejmujące sprzęty m.in. monitory, telewizory, laptopy, lodówki z</w:t>
            </w:r>
            <w:r w:rsidR="0069786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elementami niebezpiecznymi</w:t>
            </w:r>
          </w:p>
        </w:tc>
        <w:tc>
          <w:tcPr>
            <w:tcW w:w="28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08243" w14:textId="77777777" w:rsidR="00594BCD" w:rsidRDefault="00594BCD" w:rsidP="00CE5655">
            <w:pPr>
              <w:pStyle w:val="TableContents"/>
              <w:jc w:val="center"/>
            </w:pPr>
            <w:r>
              <w:t>0,430</w:t>
            </w:r>
          </w:p>
        </w:tc>
        <w:tc>
          <w:tcPr>
            <w:tcW w:w="2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22A2B" w14:textId="77777777" w:rsidR="00594BCD" w:rsidRDefault="00594BCD" w:rsidP="00CE5655">
            <w:pPr>
              <w:pStyle w:val="TableContents"/>
              <w:jc w:val="center"/>
            </w:pPr>
            <w:r>
              <w:t>0,00</w:t>
            </w:r>
          </w:p>
        </w:tc>
      </w:tr>
      <w:tr w:rsidR="00594BCD" w14:paraId="7771B66E" w14:textId="77777777" w:rsidTr="00905F69">
        <w:trPr>
          <w:trHeight w:val="573"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D435E" w14:textId="77777777" w:rsidR="00594BCD" w:rsidRDefault="00594BCD" w:rsidP="00CE5655">
            <w:pPr>
              <w:pStyle w:val="TableContents"/>
            </w:pPr>
            <w:r>
              <w:t>9.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E4CD6" w14:textId="5B30D9C7" w:rsidR="00594BCD" w:rsidRDefault="00594BCD" w:rsidP="00CE5655">
            <w:pPr>
              <w:pStyle w:val="TableContents"/>
            </w:pPr>
            <w:r>
              <w:rPr>
                <w:sz w:val="20"/>
                <w:szCs w:val="20"/>
              </w:rPr>
              <w:t>Zużyty sprzęt elektryczny i</w:t>
            </w:r>
            <w:r w:rsidR="0069786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elektroniczny, (z grupy odpadów </w:t>
            </w:r>
            <w:r w:rsidR="001C0392">
              <w:rPr>
                <w:sz w:val="20"/>
                <w:szCs w:val="20"/>
              </w:rPr>
              <w:t>komunalnych), który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StrongEmphasis"/>
                <w:b w:val="0"/>
                <w:bCs w:val="0"/>
                <w:sz w:val="20"/>
                <w:szCs w:val="20"/>
              </w:rPr>
              <w:t>nie zawiera składników niebezpiecznych</w:t>
            </w:r>
            <w:r>
              <w:rPr>
                <w:sz w:val="20"/>
                <w:szCs w:val="20"/>
              </w:rPr>
              <w:t xml:space="preserve"> m.in. pralki, kuchenki, piekarniki, zmywarki, odkurzacze, żelazka, tostery, czajniki elektryczne</w:t>
            </w:r>
          </w:p>
        </w:tc>
        <w:tc>
          <w:tcPr>
            <w:tcW w:w="28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65F7E" w14:textId="77777777" w:rsidR="00594BCD" w:rsidRDefault="00594BCD" w:rsidP="00CE5655">
            <w:pPr>
              <w:pStyle w:val="TableContents"/>
              <w:jc w:val="center"/>
            </w:pPr>
            <w:r>
              <w:t>0,450</w:t>
            </w:r>
          </w:p>
        </w:tc>
        <w:tc>
          <w:tcPr>
            <w:tcW w:w="2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A55FD" w14:textId="77777777" w:rsidR="00594BCD" w:rsidRDefault="00594BCD" w:rsidP="00CE5655">
            <w:pPr>
              <w:pStyle w:val="TableContents"/>
              <w:jc w:val="center"/>
            </w:pPr>
            <w:r>
              <w:t>0,00</w:t>
            </w:r>
          </w:p>
        </w:tc>
      </w:tr>
      <w:tr w:rsidR="00594BCD" w14:paraId="65ECC914" w14:textId="77777777" w:rsidTr="00905F69">
        <w:trPr>
          <w:trHeight w:val="573"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08CE6" w14:textId="77777777" w:rsidR="00594BCD" w:rsidRDefault="00594BCD" w:rsidP="00CE5655">
            <w:pPr>
              <w:pStyle w:val="TableContents"/>
            </w:pPr>
            <w:r>
              <w:t>10.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A45F8" w14:textId="14A54EB7" w:rsidR="00594BCD" w:rsidRDefault="00594BCD" w:rsidP="00CE5655">
            <w:pPr>
              <w:pStyle w:val="TableContents"/>
            </w:pPr>
            <w:r>
              <w:rPr>
                <w:sz w:val="20"/>
                <w:szCs w:val="20"/>
              </w:rPr>
              <w:t>Odpady komunalne inne niewymienione frakcje odpadów zbierane w sposób selektywny o</w:t>
            </w:r>
            <w:r w:rsidR="0069786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kodzie </w:t>
            </w:r>
            <w:r>
              <w:rPr>
                <w:b/>
                <w:bCs/>
                <w:sz w:val="20"/>
                <w:szCs w:val="20"/>
              </w:rPr>
              <w:t>20 01 99</w:t>
            </w:r>
            <w:r>
              <w:t xml:space="preserve"> </w:t>
            </w:r>
            <w:r>
              <w:rPr>
                <w:sz w:val="20"/>
                <w:szCs w:val="20"/>
              </w:rPr>
              <w:t>p</w:t>
            </w:r>
            <w:r>
              <w:rPr>
                <w:rStyle w:val="StrongEmphasis"/>
                <w:b w:val="0"/>
                <w:bCs w:val="0"/>
                <w:sz w:val="20"/>
                <w:szCs w:val="20"/>
              </w:rPr>
              <w:t>opiół z</w:t>
            </w:r>
            <w:r w:rsidR="00905F69">
              <w:rPr>
                <w:rStyle w:val="StrongEmphasis"/>
                <w:b w:val="0"/>
                <w:bCs w:val="0"/>
                <w:sz w:val="20"/>
                <w:szCs w:val="20"/>
              </w:rPr>
              <w:t> </w:t>
            </w:r>
            <w:r>
              <w:rPr>
                <w:rStyle w:val="StrongEmphasis"/>
                <w:b w:val="0"/>
                <w:bCs w:val="0"/>
                <w:sz w:val="20"/>
                <w:szCs w:val="20"/>
              </w:rPr>
              <w:t>palenisk domowych</w:t>
            </w:r>
          </w:p>
        </w:tc>
        <w:tc>
          <w:tcPr>
            <w:tcW w:w="28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B22F2" w14:textId="77777777" w:rsidR="00594BCD" w:rsidRDefault="00594BCD" w:rsidP="00CE5655">
            <w:pPr>
              <w:pStyle w:val="TableContents"/>
              <w:jc w:val="center"/>
            </w:pPr>
            <w:r>
              <w:t>40,45</w:t>
            </w:r>
          </w:p>
        </w:tc>
        <w:tc>
          <w:tcPr>
            <w:tcW w:w="2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86E50" w14:textId="77777777" w:rsidR="00594BCD" w:rsidRDefault="00594BCD" w:rsidP="00CE5655">
            <w:pPr>
              <w:pStyle w:val="TableContents"/>
              <w:jc w:val="center"/>
            </w:pPr>
            <w:r>
              <w:t>21,42</w:t>
            </w:r>
          </w:p>
        </w:tc>
      </w:tr>
      <w:tr w:rsidR="00594BCD" w14:paraId="1FB1F6A2" w14:textId="77777777" w:rsidTr="00905F69">
        <w:trPr>
          <w:trHeight w:val="573"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AF22F" w14:textId="77777777" w:rsidR="00594BCD" w:rsidRDefault="00594BCD" w:rsidP="00CE5655">
            <w:pPr>
              <w:pStyle w:val="TableContents"/>
            </w:pPr>
            <w:r>
              <w:t>11.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9E0D3" w14:textId="7C1F9F40" w:rsidR="00594BCD" w:rsidRDefault="00594BCD" w:rsidP="00CE5655">
            <w:pPr>
              <w:pStyle w:val="TableContents"/>
            </w:pPr>
            <w:r>
              <w:rPr>
                <w:sz w:val="20"/>
                <w:szCs w:val="20"/>
              </w:rPr>
              <w:t xml:space="preserve">odpady o kodzie </w:t>
            </w:r>
            <w:r>
              <w:rPr>
                <w:rStyle w:val="StrongEmphasis"/>
                <w:sz w:val="20"/>
                <w:szCs w:val="20"/>
              </w:rPr>
              <w:t>20 01 08</w:t>
            </w:r>
            <w:r>
              <w:rPr>
                <w:sz w:val="20"/>
                <w:szCs w:val="20"/>
              </w:rPr>
              <w:t xml:space="preserve"> - odpady kuchenne ulegające biodegradacji m.in. resztki jedzenia, obierki, fusy,</w:t>
            </w:r>
            <w:r>
              <w:t xml:space="preserve"> </w:t>
            </w:r>
            <w:r>
              <w:rPr>
                <w:sz w:val="20"/>
                <w:szCs w:val="20"/>
              </w:rPr>
              <w:t>skorupki jaj skoszoną trawę; liście</w:t>
            </w:r>
          </w:p>
        </w:tc>
        <w:tc>
          <w:tcPr>
            <w:tcW w:w="28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2B9C5" w14:textId="77777777" w:rsidR="00594BCD" w:rsidRDefault="00594BCD" w:rsidP="00CE5655">
            <w:pPr>
              <w:pStyle w:val="TableContents"/>
              <w:jc w:val="center"/>
            </w:pPr>
            <w:r>
              <w:t>0,00</w:t>
            </w:r>
          </w:p>
        </w:tc>
        <w:tc>
          <w:tcPr>
            <w:tcW w:w="2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DA079" w14:textId="77777777" w:rsidR="00594BCD" w:rsidRDefault="00594BCD" w:rsidP="00CE5655">
            <w:pPr>
              <w:pStyle w:val="TableContents"/>
              <w:jc w:val="center"/>
            </w:pPr>
            <w:r>
              <w:t>0,220</w:t>
            </w:r>
          </w:p>
        </w:tc>
      </w:tr>
      <w:tr w:rsidR="00594BCD" w14:paraId="6C2FDF44" w14:textId="77777777" w:rsidTr="00905F69">
        <w:trPr>
          <w:trHeight w:val="573"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F72EE" w14:textId="77777777" w:rsidR="00594BCD" w:rsidRDefault="00594BCD" w:rsidP="00CE5655">
            <w:pPr>
              <w:pStyle w:val="TableContents"/>
            </w:pP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8D247" w14:textId="77777777" w:rsidR="00594BCD" w:rsidRDefault="00594BCD" w:rsidP="00CE5655">
            <w:pPr>
              <w:pStyle w:val="TableContents"/>
            </w:pPr>
          </w:p>
        </w:tc>
        <w:tc>
          <w:tcPr>
            <w:tcW w:w="28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7C204" w14:textId="30B2D4AD" w:rsidR="00594BCD" w:rsidRDefault="00594BCD" w:rsidP="0069786B">
            <w:pPr>
              <w:pStyle w:val="TableContents"/>
              <w:jc w:val="center"/>
            </w:pPr>
            <w:r>
              <w:t xml:space="preserve">Razem 198,13 </w:t>
            </w:r>
            <w:r w:rsidR="00CF5E7C">
              <w:t>Mg</w:t>
            </w:r>
          </w:p>
        </w:tc>
        <w:tc>
          <w:tcPr>
            <w:tcW w:w="2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ACD39" w14:textId="7FD2BAC4" w:rsidR="00594BCD" w:rsidRDefault="00594BCD" w:rsidP="0069786B">
            <w:pPr>
              <w:pStyle w:val="TableContents"/>
              <w:jc w:val="center"/>
            </w:pPr>
            <w:r>
              <w:t xml:space="preserve">Razem 122,43 </w:t>
            </w:r>
            <w:r w:rsidR="00CF5E7C">
              <w:t>Mg</w:t>
            </w:r>
          </w:p>
        </w:tc>
      </w:tr>
    </w:tbl>
    <w:p w14:paraId="3EC3F632" w14:textId="77777777" w:rsidR="00594BCD" w:rsidRPr="00064221" w:rsidRDefault="00594BCD" w:rsidP="00064221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341B02F" w14:textId="66E3773A" w:rsidR="00A4696B" w:rsidRPr="00385818" w:rsidRDefault="00A4696B" w:rsidP="00385818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kern w:val="0"/>
          <w:u w:val="single"/>
          <w:lang w:eastAsia="pl-PL"/>
          <w14:ligatures w14:val="none"/>
        </w:rPr>
      </w:pPr>
      <w:r w:rsidRPr="00385818">
        <w:rPr>
          <w:rFonts w:ascii="Times New Roman" w:eastAsia="Times New Roman" w:hAnsi="Times New Roman" w:cs="Times New Roman"/>
          <w:bCs/>
          <w:kern w:val="0"/>
          <w:u w:val="single"/>
          <w:lang w:eastAsia="pl-PL"/>
          <w14:ligatures w14:val="none"/>
        </w:rPr>
        <w:t>Ustalenia Komisji</w:t>
      </w:r>
      <w:r w:rsidR="00CF5E7C">
        <w:rPr>
          <w:rFonts w:ascii="Times New Roman" w:eastAsia="Times New Roman" w:hAnsi="Times New Roman" w:cs="Times New Roman"/>
          <w:bCs/>
          <w:kern w:val="0"/>
          <w:u w:val="single"/>
          <w:lang w:eastAsia="pl-PL"/>
          <w14:ligatures w14:val="none"/>
        </w:rPr>
        <w:t>:</w:t>
      </w:r>
    </w:p>
    <w:p w14:paraId="7A10BDC2" w14:textId="77777777" w:rsidR="00A4696B" w:rsidRDefault="00A4696B" w:rsidP="00CF5E7C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toku kontroli ustalono, że:</w:t>
      </w:r>
    </w:p>
    <w:p w14:paraId="2D1475B1" w14:textId="5253FA19" w:rsidR="00CF5E7C" w:rsidRDefault="00385818" w:rsidP="00CF5E7C">
      <w:pPr>
        <w:pStyle w:val="Akapitzlist"/>
        <w:spacing w:after="0" w:line="360" w:lineRule="auto"/>
        <w:ind w:left="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1. </w:t>
      </w:r>
      <w:r w:rsidR="00A4696B" w:rsidRPr="0038581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System odbioru odpadów komunalnych funkcjonuje prawidłowo i zapewnia ciągłość odbioru odpadów od mieszkańców.</w:t>
      </w:r>
    </w:p>
    <w:p w14:paraId="6F7BD996" w14:textId="77777777" w:rsidR="00CF5E7C" w:rsidRDefault="00CF5E7C" w:rsidP="00CF5E7C">
      <w:pPr>
        <w:pStyle w:val="Akapitzlist"/>
        <w:spacing w:after="0" w:line="360" w:lineRule="auto"/>
        <w:ind w:left="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2. </w:t>
      </w:r>
      <w:r w:rsidR="00A4696B"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Dokumentacja związana z ważeniem pojazdów oraz ewidencją odpadów prowadzona jest w sposób uporządkowany. </w:t>
      </w:r>
    </w:p>
    <w:p w14:paraId="45EF6C9F" w14:textId="554FB901" w:rsidR="00CF5E7C" w:rsidRDefault="00CF5E7C" w:rsidP="00CF5E7C">
      <w:pPr>
        <w:pStyle w:val="Akapitzlist"/>
        <w:spacing w:after="0" w:line="360" w:lineRule="auto"/>
        <w:ind w:left="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3. </w:t>
      </w:r>
      <w:r w:rsidR="00A4696B"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stwierdzono istotnych nieprawidłowości w zakresie realizacji usług odbioru odpadów.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4. </w:t>
      </w:r>
      <w:r w:rsidR="00A4696B"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Mieszkańcy mają zapewnioną możliwość selektywnej zbiórki odpadów zgodnie z</w:t>
      </w:r>
      <w:r w:rsidR="006978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="00A4696B"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obowiązującymi przepisami. </w:t>
      </w:r>
    </w:p>
    <w:p w14:paraId="2A8037BD" w14:textId="48DC7B00" w:rsidR="00CF5E7C" w:rsidRPr="00CF5E7C" w:rsidRDefault="00CF5E7C" w:rsidP="00CF5E7C">
      <w:pPr>
        <w:pStyle w:val="Akapitzlist"/>
        <w:spacing w:after="0" w:line="360" w:lineRule="auto"/>
        <w:ind w:left="0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CF5E7C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lastRenderedPageBreak/>
        <w:t>Wnioski i zalecenia.</w:t>
      </w:r>
    </w:p>
    <w:p w14:paraId="422F94D5" w14:textId="041C1F75" w:rsidR="00A4696B" w:rsidRPr="00A4696B" w:rsidRDefault="00A4696B" w:rsidP="00CF5E7C">
      <w:pPr>
        <w:pStyle w:val="Akapitzlist"/>
        <w:spacing w:after="0" w:line="276" w:lineRule="auto"/>
        <w:ind w:left="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Komisja Rewizyjna rekomenduje:</w:t>
      </w:r>
    </w:p>
    <w:p w14:paraId="366D8BD7" w14:textId="7DE3C1E6" w:rsidR="00A4696B" w:rsidRPr="00A4696B" w:rsidRDefault="00A4696B" w:rsidP="00CF5E7C">
      <w:pPr>
        <w:numPr>
          <w:ilvl w:val="0"/>
          <w:numId w:val="5"/>
        </w:numPr>
        <w:tabs>
          <w:tab w:val="clear" w:pos="720"/>
          <w:tab w:val="num" w:pos="360"/>
        </w:tabs>
        <w:spacing w:after="100" w:afterAutospacing="1" w:line="360" w:lineRule="auto"/>
        <w:ind w:hanging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dalsze monitorowanie masy odbieranych odpadów komunalnych,</w:t>
      </w:r>
    </w:p>
    <w:p w14:paraId="239A967E" w14:textId="25928519" w:rsidR="00A4696B" w:rsidRPr="00CF5E7C" w:rsidRDefault="00A4696B" w:rsidP="0069786B">
      <w:pPr>
        <w:numPr>
          <w:ilvl w:val="0"/>
          <w:numId w:val="5"/>
        </w:numPr>
        <w:tabs>
          <w:tab w:val="clear" w:pos="720"/>
          <w:tab w:val="num" w:pos="360"/>
        </w:tabs>
        <w:spacing w:after="100" w:afterAutospacing="1" w:line="360" w:lineRule="auto"/>
        <w:ind w:left="426" w:hanging="43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kontynuowanie kontroli jakości świadczonych usług przez przedsiębiorcę odbierająceg</w:t>
      </w:r>
      <w:r w:rsidR="00CF5E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</w:t>
      </w:r>
      <w:r w:rsidR="006978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F5E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odpady,</w:t>
      </w:r>
    </w:p>
    <w:p w14:paraId="7C8C1C03" w14:textId="77777777" w:rsidR="00A4696B" w:rsidRPr="00A4696B" w:rsidRDefault="00A4696B" w:rsidP="00CF5E7C">
      <w:pPr>
        <w:numPr>
          <w:ilvl w:val="0"/>
          <w:numId w:val="5"/>
        </w:numPr>
        <w:tabs>
          <w:tab w:val="clear" w:pos="720"/>
          <w:tab w:val="num" w:pos="360"/>
        </w:tabs>
        <w:spacing w:after="100" w:afterAutospacing="1" w:line="360" w:lineRule="auto"/>
        <w:ind w:left="284" w:hanging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prowadzenie działań informacyjnych dla mieszkańców w zakresie prawidłowej segregacji odpadów. </w:t>
      </w:r>
    </w:p>
    <w:p w14:paraId="261BA0CB" w14:textId="77777777" w:rsidR="00A4696B" w:rsidRPr="00A4696B" w:rsidRDefault="00A4696B" w:rsidP="00A469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tym protokół zakończono i odczytano.</w:t>
      </w:r>
    </w:p>
    <w:p w14:paraId="0CF44F69" w14:textId="77777777" w:rsidR="00A4696B" w:rsidRDefault="00A4696B" w:rsidP="00A469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69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Podpisy członków Komisji:</w:t>
      </w:r>
    </w:p>
    <w:p w14:paraId="59486F5E" w14:textId="24ED24ED" w:rsidR="001C0392" w:rsidRDefault="001C0392" w:rsidP="001C0392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(-) Eugeniusz Wójtowicz</w:t>
      </w:r>
    </w:p>
    <w:p w14:paraId="2DDA25E9" w14:textId="2B893BE6" w:rsidR="001C0392" w:rsidRDefault="001C0392" w:rsidP="001C0392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(-) Krzysztof Dymon</w:t>
      </w:r>
    </w:p>
    <w:p w14:paraId="38B9DD00" w14:textId="40B6053F" w:rsidR="00180442" w:rsidRPr="0069786B" w:rsidRDefault="001C0392" w:rsidP="0069786B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(-) Stanisław Koziara</w:t>
      </w:r>
    </w:p>
    <w:sectPr w:rsidR="00180442" w:rsidRPr="0069786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A2062" w14:textId="77777777" w:rsidR="008C57C2" w:rsidRDefault="008C57C2" w:rsidP="00832A72">
      <w:pPr>
        <w:spacing w:after="0" w:line="240" w:lineRule="auto"/>
      </w:pPr>
      <w:r>
        <w:separator/>
      </w:r>
    </w:p>
  </w:endnote>
  <w:endnote w:type="continuationSeparator" w:id="0">
    <w:p w14:paraId="65359319" w14:textId="77777777" w:rsidR="008C57C2" w:rsidRDefault="008C57C2" w:rsidP="0083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531674"/>
      <w:docPartObj>
        <w:docPartGallery w:val="Page Numbers (Bottom of Page)"/>
        <w:docPartUnique/>
      </w:docPartObj>
    </w:sdtPr>
    <w:sdtContent>
      <w:p w14:paraId="6C60415D" w14:textId="56166722" w:rsidR="00832A72" w:rsidRDefault="00832A7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8EC">
          <w:rPr>
            <w:noProof/>
          </w:rPr>
          <w:t>1</w:t>
        </w:r>
        <w:r>
          <w:fldChar w:fldCharType="end"/>
        </w:r>
      </w:p>
    </w:sdtContent>
  </w:sdt>
  <w:p w14:paraId="570E0E81" w14:textId="77777777" w:rsidR="00832A72" w:rsidRDefault="00832A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C5FBD" w14:textId="77777777" w:rsidR="008C57C2" w:rsidRDefault="008C57C2" w:rsidP="00832A72">
      <w:pPr>
        <w:spacing w:after="0" w:line="240" w:lineRule="auto"/>
      </w:pPr>
      <w:r>
        <w:separator/>
      </w:r>
    </w:p>
  </w:footnote>
  <w:footnote w:type="continuationSeparator" w:id="0">
    <w:p w14:paraId="70A15A36" w14:textId="77777777" w:rsidR="008C57C2" w:rsidRDefault="008C57C2" w:rsidP="00832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2BBB"/>
    <w:multiLevelType w:val="hybridMultilevel"/>
    <w:tmpl w:val="D6E0D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D4B3B"/>
    <w:multiLevelType w:val="hybridMultilevel"/>
    <w:tmpl w:val="2E480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17E33"/>
    <w:multiLevelType w:val="hybridMultilevel"/>
    <w:tmpl w:val="C21C3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850A3"/>
    <w:multiLevelType w:val="multilevel"/>
    <w:tmpl w:val="A068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A1542D"/>
    <w:multiLevelType w:val="hybridMultilevel"/>
    <w:tmpl w:val="2054BA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36C87"/>
    <w:multiLevelType w:val="multilevel"/>
    <w:tmpl w:val="AD1E0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2A4508"/>
    <w:multiLevelType w:val="hybridMultilevel"/>
    <w:tmpl w:val="22461A40"/>
    <w:lvl w:ilvl="0" w:tplc="866E8D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D3581"/>
    <w:multiLevelType w:val="multilevel"/>
    <w:tmpl w:val="AC26D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84257D"/>
    <w:multiLevelType w:val="hybridMultilevel"/>
    <w:tmpl w:val="CC94F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0A094E"/>
    <w:multiLevelType w:val="multilevel"/>
    <w:tmpl w:val="3F26F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6E4F43"/>
    <w:multiLevelType w:val="multilevel"/>
    <w:tmpl w:val="EDFC9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1360456">
    <w:abstractNumId w:val="9"/>
  </w:num>
  <w:num w:numId="2" w16cid:durableId="1843810585">
    <w:abstractNumId w:val="10"/>
  </w:num>
  <w:num w:numId="3" w16cid:durableId="1000890198">
    <w:abstractNumId w:val="3"/>
  </w:num>
  <w:num w:numId="4" w16cid:durableId="1062290089">
    <w:abstractNumId w:val="5"/>
  </w:num>
  <w:num w:numId="5" w16cid:durableId="715205973">
    <w:abstractNumId w:val="7"/>
  </w:num>
  <w:num w:numId="6" w16cid:durableId="73825556">
    <w:abstractNumId w:val="8"/>
  </w:num>
  <w:num w:numId="7" w16cid:durableId="932663413">
    <w:abstractNumId w:val="0"/>
  </w:num>
  <w:num w:numId="8" w16cid:durableId="1748653793">
    <w:abstractNumId w:val="4"/>
  </w:num>
  <w:num w:numId="9" w16cid:durableId="1294363101">
    <w:abstractNumId w:val="1"/>
  </w:num>
  <w:num w:numId="10" w16cid:durableId="421070443">
    <w:abstractNumId w:val="6"/>
  </w:num>
  <w:num w:numId="11" w16cid:durableId="1266772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96B"/>
    <w:rsid w:val="00064221"/>
    <w:rsid w:val="001320C6"/>
    <w:rsid w:val="00133439"/>
    <w:rsid w:val="00180442"/>
    <w:rsid w:val="001C0392"/>
    <w:rsid w:val="001D53DF"/>
    <w:rsid w:val="00385818"/>
    <w:rsid w:val="003D6101"/>
    <w:rsid w:val="003E5646"/>
    <w:rsid w:val="004945ED"/>
    <w:rsid w:val="00594BCD"/>
    <w:rsid w:val="0063234E"/>
    <w:rsid w:val="0069786B"/>
    <w:rsid w:val="007523CA"/>
    <w:rsid w:val="007B0A27"/>
    <w:rsid w:val="007C5169"/>
    <w:rsid w:val="00832A72"/>
    <w:rsid w:val="008C57C2"/>
    <w:rsid w:val="00905F69"/>
    <w:rsid w:val="00995B9B"/>
    <w:rsid w:val="009D41CD"/>
    <w:rsid w:val="00A273B8"/>
    <w:rsid w:val="00A4696B"/>
    <w:rsid w:val="00B9568C"/>
    <w:rsid w:val="00C50E2A"/>
    <w:rsid w:val="00CF5E7C"/>
    <w:rsid w:val="00D46145"/>
    <w:rsid w:val="00D93114"/>
    <w:rsid w:val="00E307EE"/>
    <w:rsid w:val="00E437E4"/>
    <w:rsid w:val="00E816AA"/>
    <w:rsid w:val="00E92BBB"/>
    <w:rsid w:val="00EB7F07"/>
    <w:rsid w:val="00EF19AA"/>
    <w:rsid w:val="00EF433B"/>
    <w:rsid w:val="00EF68EC"/>
    <w:rsid w:val="00F40271"/>
    <w:rsid w:val="00FA6547"/>
    <w:rsid w:val="00FD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FC3EC"/>
  <w15:docId w15:val="{ECC55DE8-599A-4BA8-AEC4-E39D6B7D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6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6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69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9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6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6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6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9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9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9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9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9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9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6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6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6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6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6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69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69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69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6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69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696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E92B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594BCD"/>
    <w:pPr>
      <w:suppressLineNumbers/>
    </w:pPr>
  </w:style>
  <w:style w:type="character" w:customStyle="1" w:styleId="StrongEmphasis">
    <w:name w:val="Strong Emphasis"/>
    <w:rsid w:val="00594BC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83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2A72"/>
  </w:style>
  <w:style w:type="paragraph" w:styleId="Stopka">
    <w:name w:val="footer"/>
    <w:basedOn w:val="Normalny"/>
    <w:link w:val="StopkaZnak"/>
    <w:uiPriority w:val="99"/>
    <w:unhideWhenUsed/>
    <w:rsid w:val="0083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2A72"/>
  </w:style>
  <w:style w:type="paragraph" w:styleId="Tekstdymka">
    <w:name w:val="Balloon Text"/>
    <w:basedOn w:val="Normalny"/>
    <w:link w:val="TekstdymkaZnak"/>
    <w:uiPriority w:val="99"/>
    <w:semiHidden/>
    <w:unhideWhenUsed/>
    <w:rsid w:val="00EF4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851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Gręboszów</dc:creator>
  <cp:lastModifiedBy>Marcin Janowiec</cp:lastModifiedBy>
  <cp:revision>8</cp:revision>
  <cp:lastPrinted>2026-06-16T07:00:00Z</cp:lastPrinted>
  <dcterms:created xsi:type="dcterms:W3CDTF">2026-06-16T08:49:00Z</dcterms:created>
  <dcterms:modified xsi:type="dcterms:W3CDTF">2026-06-16T09:10:00Z</dcterms:modified>
</cp:coreProperties>
</file>