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  <w:r>
        <w:rPr>
          <w:rFonts w:ascii="Times New Roman" w:eastAsia="Times New Roman" w:hAnsi="Times New Roman" w:cs="Times New Roman"/>
          <w:b/>
          <w:i/>
          <w:sz w:val="20"/>
          <w:u w:val="thick"/>
        </w:rPr>
        <w:t>Projekt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 dnia  16 czerwca 2026 r.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Zatwierdzony przez .........................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Uchwała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 xml:space="preserve"> nr XXVII/175/2026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Rady Gminy Gręboszów</w:t>
      </w:r>
    </w:p>
    <w:p w:rsidR="00A77B3E">
      <w:pPr>
        <w:spacing w:before="280" w:after="28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19 czerwca 2026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z w:val="22"/>
          <w:u w:val="none"/>
        </w:rPr>
        <w:t>w sprawie zmiany uchwały budżetowej Gminy Gręboszów na 2026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4,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lit.i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oraz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marca 1990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gminnym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662)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finansach publicznych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1483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superscript"/>
        </w:rPr>
        <w:footnoteReference w:customMarkFollows="1" w:id="2"/>
        <w:t xml:space="preserve">1)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uchwala się,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uchwale Nr XXI/145/2025 Rady Gminy Gręboszów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uchwalenia budżetu Gminy Gręboszów na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 (Dz. Urz. Woj. Małop.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8449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superscript"/>
        </w:rPr>
        <w:footnoteReference w:customMarkFollows="1" w:id="3"/>
        <w:t xml:space="preserve">2)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wprowadza się, następujące zmiany: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§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dochody zwiększa się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kwotę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071,00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do kwoty 29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905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752,81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§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dochody bieżące zwiększa się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kwotę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071,00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do kwoty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922,80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§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zwiększa się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kwotę 83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071,00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do kwoty 29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485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752,81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§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bieżące zwiększa się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kwotę 83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071,00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do kwoty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829,63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Nadwyżka budżetu Gminy Gręboszów wynosi 420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Przychody budżetu Gminy Gręboszów wynoszą 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Rozchody budżetu Gminy Gręboszów wynoszą 420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 Składają się na nie: spłaty otrzymanych krajowych pożyczek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kredytów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420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Plan dochodów budżetu Gminy Gręboszów na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–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jego zmiany - otrzymuje brzmienie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załącznikiem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Plan wydatków budżetu Gminy Gręboszów na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–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jego zmiany - otrzymuje brzmienie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załącznikiem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 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- Plan rozchodów budżetu Gminy Gręboszów na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- otrzymuje brzmienie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załącznikiem Nr 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Uzasadnienie do budżetu Gminy Gręboszów na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 –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jego zmiany - otrzymuje brzmienie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załącznikiem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Wójtowi Gminy Gręboszów.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publikacji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Małopolskiego.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Gminy Gręboszów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Wiesław Wytrwał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9843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XXVII/175/2026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dochodów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budżetu Gminy Gręboszów na 2026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661"/>
        <w:gridCol w:w="1056"/>
        <w:gridCol w:w="768"/>
        <w:gridCol w:w="1728"/>
        <w:gridCol w:w="2400"/>
        <w:gridCol w:w="660"/>
        <w:gridCol w:w="1"/>
        <w:gridCol w:w="2063"/>
        <w:gridCol w:w="1"/>
        <w:gridCol w:w="2004"/>
        <w:gridCol w:w="1"/>
        <w:gridCol w:w="565"/>
        <w:gridCol w:w="1162"/>
        <w:gridCol w:w="1"/>
        <w:gridCol w:w="1"/>
        <w:gridCol w:w="528"/>
        <w:gridCol w:w="1414"/>
      </w:tblGrid>
      <w:tr>
        <w:tblPrEx>
          <w:tblW w:w="5000" w:type="pct"/>
          <w:tblLayout w:type="fixed"/>
        </w:tblPrEx>
        <w:trPr>
          <w:trHeight w:val="304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838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Poroz. z JST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2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złotych</w:t>
            </w:r>
          </w:p>
        </w:tc>
      </w:tr>
      <w:tr>
        <w:tblPrEx>
          <w:tblW w:w="5000" w:type="pct"/>
          <w:tblLayout w:type="fixed"/>
        </w:tblPrEx>
        <w:trPr>
          <w:trHeight w:val="480"/>
        </w:trPr>
        <w:tc>
          <w:tcPr>
            <w:tcW w:w="6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Dział</w:t>
            </w:r>
          </w:p>
        </w:tc>
        <w:tc>
          <w:tcPr>
            <w:tcW w:w="11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Rozdział</w:t>
            </w:r>
          </w:p>
        </w:tc>
        <w:tc>
          <w:tcPr>
            <w:tcW w:w="8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§</w:t>
            </w:r>
          </w:p>
        </w:tc>
        <w:tc>
          <w:tcPr>
            <w:tcW w:w="49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Nazwa</w:t>
            </w:r>
          </w:p>
        </w:tc>
        <w:tc>
          <w:tcPr>
            <w:tcW w:w="215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Plan przed zmianą</w:t>
            </w:r>
          </w:p>
        </w:tc>
        <w:tc>
          <w:tcPr>
            <w:tcW w:w="208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Zmniejszenie</w:t>
            </w:r>
          </w:p>
        </w:tc>
        <w:tc>
          <w:tcPr>
            <w:tcW w:w="180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Zwiększenie</w:t>
            </w:r>
          </w:p>
        </w:tc>
        <w:tc>
          <w:tcPr>
            <w:tcW w:w="2025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Plan po zmianach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(5+6+7)</w:t>
            </w:r>
          </w:p>
        </w:tc>
      </w:tr>
      <w:tr>
        <w:tblPrEx>
          <w:tblW w:w="5000" w:type="pct"/>
          <w:tblLayout w:type="fixed"/>
        </w:tblPrEx>
        <w:trPr>
          <w:trHeight w:val="192"/>
        </w:trPr>
        <w:tc>
          <w:tcPr>
            <w:tcW w:w="68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49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w="180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2025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8</w:t>
            </w:r>
          </w:p>
        </w:tc>
      </w:tr>
      <w:tr>
        <w:tblPrEx>
          <w:tblW w:w="5000" w:type="pct"/>
          <w:tblLayout w:type="fixed"/>
        </w:tblPrEx>
        <w:trPr>
          <w:trHeight w:val="237"/>
        </w:trPr>
        <w:tc>
          <w:tcPr>
            <w:tcW w:w="15639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bieżące</w:t>
            </w:r>
          </w:p>
        </w:tc>
      </w:tr>
      <w:tr>
        <w:tblPrEx>
          <w:tblW w:w="5000" w:type="pct"/>
          <w:tblLayout w:type="fixed"/>
        </w:tblPrEx>
        <w:trPr>
          <w:trHeight w:val="274"/>
        </w:trPr>
        <w:tc>
          <w:tcPr>
            <w:tcW w:w="757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bieżące razem: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83 082,00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0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2025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83 082,00</w:t>
            </w:r>
          </w:p>
        </w:tc>
      </w:tr>
      <w:tr>
        <w:tblPrEx>
          <w:tblW w:w="5000" w:type="pct"/>
          <w:tblLayout w:type="fixed"/>
        </w:tblPrEx>
        <w:trPr>
          <w:trHeight w:val="522"/>
        </w:trPr>
        <w:tc>
          <w:tcPr>
            <w:tcW w:w="258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9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0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025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304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088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2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304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838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Własne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2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złotych</w:t>
            </w:r>
          </w:p>
        </w:tc>
      </w:tr>
      <w:tr>
        <w:tblPrEx>
          <w:tblW w:w="5000" w:type="pct"/>
          <w:tblLayout w:type="fixed"/>
        </w:tblPrEx>
        <w:trPr>
          <w:trHeight w:val="480"/>
        </w:trPr>
        <w:tc>
          <w:tcPr>
            <w:tcW w:w="6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Dział</w:t>
            </w:r>
          </w:p>
        </w:tc>
        <w:tc>
          <w:tcPr>
            <w:tcW w:w="11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Rozdział</w:t>
            </w:r>
          </w:p>
        </w:tc>
        <w:tc>
          <w:tcPr>
            <w:tcW w:w="8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§</w:t>
            </w:r>
          </w:p>
        </w:tc>
        <w:tc>
          <w:tcPr>
            <w:tcW w:w="49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Nazwa</w:t>
            </w:r>
          </w:p>
        </w:tc>
        <w:tc>
          <w:tcPr>
            <w:tcW w:w="215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Plan przed zmianą</w:t>
            </w:r>
          </w:p>
        </w:tc>
        <w:tc>
          <w:tcPr>
            <w:tcW w:w="208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Zmniejszenie</w:t>
            </w:r>
          </w:p>
        </w:tc>
        <w:tc>
          <w:tcPr>
            <w:tcW w:w="180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Zwiększenie</w:t>
            </w:r>
          </w:p>
        </w:tc>
        <w:tc>
          <w:tcPr>
            <w:tcW w:w="2025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Plan po zmianach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(5+6+7)</w:t>
            </w:r>
          </w:p>
        </w:tc>
      </w:tr>
      <w:tr>
        <w:tblPrEx>
          <w:tblW w:w="5000" w:type="pct"/>
          <w:tblLayout w:type="fixed"/>
        </w:tblPrEx>
        <w:trPr>
          <w:trHeight w:val="192"/>
        </w:trPr>
        <w:tc>
          <w:tcPr>
            <w:tcW w:w="68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49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w="180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2025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8</w:t>
            </w:r>
          </w:p>
        </w:tc>
      </w:tr>
      <w:tr>
        <w:tblPrEx>
          <w:tblW w:w="5000" w:type="pct"/>
          <w:tblLayout w:type="fixed"/>
        </w:tblPrEx>
        <w:trPr>
          <w:trHeight w:val="237"/>
        </w:trPr>
        <w:tc>
          <w:tcPr>
            <w:tcW w:w="15639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bieżące</w:t>
            </w:r>
          </w:p>
        </w:tc>
      </w:tr>
      <w:tr>
        <w:tblPrEx>
          <w:tblW w:w="5000" w:type="pct"/>
          <w:tblLayout w:type="fixed"/>
        </w:tblPrEx>
        <w:trPr>
          <w:trHeight w:val="529"/>
        </w:trPr>
        <w:tc>
          <w:tcPr>
            <w:tcW w:w="68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9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Dochody od osób prawnych, od osób fizycznych i od innych jednostek nieposiadających osobowości prawnej oraz wydatki związane z ich poborem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11 153 088,00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0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11,00</w:t>
            </w:r>
          </w:p>
        </w:tc>
        <w:tc>
          <w:tcPr>
            <w:tcW w:w="2025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11 153 099,00</w:t>
            </w:r>
          </w:p>
        </w:tc>
      </w:tr>
      <w:tr>
        <w:tblPrEx>
          <w:tblW w:w="5000" w:type="pct"/>
          <w:tblLayout w:type="fixed"/>
        </w:tblPrEx>
        <w:trPr>
          <w:trHeight w:val="529"/>
        </w:trPr>
        <w:tc>
          <w:tcPr>
            <w:tcW w:w="68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75615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9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podatku rolnego, podatku leśnego, podatku od czynności cywilnoprawnych, podatków i opłat lokalnych od osób prawnych i innych jednostek organizacyjnych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3 842 667,00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0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11,00</w:t>
            </w:r>
          </w:p>
        </w:tc>
        <w:tc>
          <w:tcPr>
            <w:tcW w:w="2025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3 842 678,00</w:t>
            </w:r>
          </w:p>
        </w:tc>
      </w:tr>
      <w:tr>
        <w:tblPrEx>
          <w:tblW w:w="5000" w:type="pct"/>
          <w:tblLayout w:type="fixed"/>
        </w:tblPrEx>
        <w:trPr>
          <w:trHeight w:val="214"/>
        </w:trPr>
        <w:tc>
          <w:tcPr>
            <w:tcW w:w="68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0320</w:t>
            </w:r>
          </w:p>
        </w:tc>
        <w:tc>
          <w:tcPr>
            <w:tcW w:w="49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podatku rolnego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4 688,00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0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11,00</w:t>
            </w:r>
          </w:p>
        </w:tc>
        <w:tc>
          <w:tcPr>
            <w:tcW w:w="2025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4 699,00</w:t>
            </w:r>
          </w:p>
        </w:tc>
      </w:tr>
      <w:tr>
        <w:tblPrEx>
          <w:tblW w:w="5000" w:type="pct"/>
          <w:tblLayout w:type="fixed"/>
        </w:tblPrEx>
        <w:trPr>
          <w:trHeight w:val="214"/>
        </w:trPr>
        <w:tc>
          <w:tcPr>
            <w:tcW w:w="68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9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Kultura fizyczna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10 290,00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0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3 060,00</w:t>
            </w:r>
          </w:p>
        </w:tc>
        <w:tc>
          <w:tcPr>
            <w:tcW w:w="2025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13 350,00</w:t>
            </w:r>
          </w:p>
        </w:tc>
      </w:tr>
      <w:tr>
        <w:tblPrEx>
          <w:tblW w:w="5000" w:type="pct"/>
          <w:tblLayout w:type="fixed"/>
        </w:tblPrEx>
        <w:trPr>
          <w:trHeight w:val="214"/>
        </w:trPr>
        <w:tc>
          <w:tcPr>
            <w:tcW w:w="68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92605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9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Zadania w zakresie kultury fizycznej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10 290,00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0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3 060,00</w:t>
            </w:r>
          </w:p>
        </w:tc>
        <w:tc>
          <w:tcPr>
            <w:tcW w:w="2025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13 350,00</w:t>
            </w:r>
          </w:p>
        </w:tc>
      </w:tr>
      <w:tr>
        <w:tblPrEx>
          <w:tblW w:w="5000" w:type="pct"/>
          <w:tblLayout w:type="fixed"/>
        </w:tblPrEx>
        <w:trPr>
          <w:trHeight w:val="214"/>
        </w:trPr>
        <w:tc>
          <w:tcPr>
            <w:tcW w:w="68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0970</w:t>
            </w:r>
          </w:p>
        </w:tc>
        <w:tc>
          <w:tcPr>
            <w:tcW w:w="49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różnych dochodów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0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3 060,00</w:t>
            </w:r>
          </w:p>
        </w:tc>
        <w:tc>
          <w:tcPr>
            <w:tcW w:w="2025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3 060,00</w:t>
            </w:r>
          </w:p>
        </w:tc>
      </w:tr>
      <w:tr>
        <w:tblPrEx>
          <w:tblW w:w="5000" w:type="pct"/>
          <w:tblLayout w:type="fixed"/>
        </w:tblPrEx>
        <w:trPr>
          <w:trHeight w:val="274"/>
        </w:trPr>
        <w:tc>
          <w:tcPr>
            <w:tcW w:w="757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bieżące razem: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19 079 659,16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0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3 071,00</w:t>
            </w:r>
          </w:p>
        </w:tc>
        <w:tc>
          <w:tcPr>
            <w:tcW w:w="2025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19 082 730,16</w:t>
            </w:r>
          </w:p>
        </w:tc>
      </w:tr>
      <w:tr>
        <w:tblPrEx>
          <w:tblW w:w="5000" w:type="pct"/>
          <w:tblLayout w:type="fixed"/>
        </w:tblPrEx>
        <w:trPr>
          <w:trHeight w:val="522"/>
        </w:trPr>
        <w:tc>
          <w:tcPr>
            <w:tcW w:w="258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9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444 104,96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0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025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444 104,96</w:t>
            </w:r>
          </w:p>
        </w:tc>
      </w:tr>
      <w:tr>
        <w:tblPrEx>
          <w:tblW w:w="5000" w:type="pct"/>
          <w:tblLayout w:type="fixed"/>
        </w:tblPrEx>
        <w:trPr>
          <w:trHeight w:val="237"/>
        </w:trPr>
        <w:tc>
          <w:tcPr>
            <w:tcW w:w="15639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majątkowe</w:t>
            </w:r>
          </w:p>
        </w:tc>
      </w:tr>
      <w:tr>
        <w:tblPrEx>
          <w:tblW w:w="5000" w:type="pct"/>
          <w:tblLayout w:type="fixed"/>
        </w:tblPrEx>
        <w:trPr>
          <w:trHeight w:val="274"/>
        </w:trPr>
        <w:tc>
          <w:tcPr>
            <w:tcW w:w="757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majątkowe razem: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9 273 830,01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0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2025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9 273 830,01</w:t>
            </w:r>
          </w:p>
        </w:tc>
      </w:tr>
      <w:tr>
        <w:tblPrEx>
          <w:tblW w:w="5000" w:type="pct"/>
          <w:tblLayout w:type="fixed"/>
        </w:tblPrEx>
        <w:trPr>
          <w:trHeight w:val="522"/>
        </w:trPr>
        <w:tc>
          <w:tcPr>
            <w:tcW w:w="258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9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6 008 405,61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0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025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6 008 405,61</w:t>
            </w:r>
          </w:p>
        </w:tc>
      </w:tr>
      <w:tr>
        <w:tblPrEx>
          <w:tblW w:w="5000" w:type="pct"/>
          <w:tblLayout w:type="fixed"/>
        </w:tblPrEx>
        <w:trPr>
          <w:trHeight w:val="330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838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Zlecone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2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złotych</w:t>
            </w:r>
          </w:p>
        </w:tc>
      </w:tr>
      <w:tr>
        <w:tblPrEx>
          <w:tblW w:w="5000" w:type="pct"/>
          <w:tblLayout w:type="fixed"/>
        </w:tblPrEx>
        <w:trPr>
          <w:trHeight w:val="480"/>
        </w:trPr>
        <w:tc>
          <w:tcPr>
            <w:tcW w:w="6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Dział</w:t>
            </w:r>
          </w:p>
        </w:tc>
        <w:tc>
          <w:tcPr>
            <w:tcW w:w="11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Rozdział</w:t>
            </w:r>
          </w:p>
        </w:tc>
        <w:tc>
          <w:tcPr>
            <w:tcW w:w="8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§</w:t>
            </w:r>
          </w:p>
        </w:tc>
        <w:tc>
          <w:tcPr>
            <w:tcW w:w="49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Nazwa</w:t>
            </w:r>
          </w:p>
        </w:tc>
        <w:tc>
          <w:tcPr>
            <w:tcW w:w="215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Plan przed zmianą</w:t>
            </w:r>
          </w:p>
        </w:tc>
        <w:tc>
          <w:tcPr>
            <w:tcW w:w="208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Zmniejszenie</w:t>
            </w:r>
          </w:p>
        </w:tc>
        <w:tc>
          <w:tcPr>
            <w:tcW w:w="180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Zwiększenie</w:t>
            </w:r>
          </w:p>
        </w:tc>
        <w:tc>
          <w:tcPr>
            <w:tcW w:w="2025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Plan po zmianach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(5+6+7)</w:t>
            </w:r>
          </w:p>
        </w:tc>
      </w:tr>
      <w:tr>
        <w:tblPrEx>
          <w:tblW w:w="5000" w:type="pct"/>
          <w:tblLayout w:type="fixed"/>
        </w:tblPrEx>
        <w:trPr>
          <w:trHeight w:val="192"/>
        </w:trPr>
        <w:tc>
          <w:tcPr>
            <w:tcW w:w="68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49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w="180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2025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8</w:t>
            </w:r>
          </w:p>
        </w:tc>
      </w:tr>
      <w:tr>
        <w:tblPrEx>
          <w:tblW w:w="5000" w:type="pct"/>
          <w:tblLayout w:type="fixed"/>
        </w:tblPrEx>
        <w:trPr>
          <w:trHeight w:val="237"/>
        </w:trPr>
        <w:tc>
          <w:tcPr>
            <w:tcW w:w="15639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bieżące</w:t>
            </w:r>
          </w:p>
        </w:tc>
      </w:tr>
      <w:tr>
        <w:tblPrEx>
          <w:tblW w:w="5000" w:type="pct"/>
          <w:tblLayout w:type="fixed"/>
        </w:tblPrEx>
        <w:trPr>
          <w:trHeight w:val="274"/>
        </w:trPr>
        <w:tc>
          <w:tcPr>
            <w:tcW w:w="757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bieżące razem: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1 466 110,64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0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2025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1 466 110,64</w:t>
            </w:r>
          </w:p>
        </w:tc>
      </w:tr>
      <w:tr>
        <w:tblPrEx>
          <w:tblW w:w="5000" w:type="pct"/>
          <w:tblLayout w:type="fixed"/>
        </w:tblPrEx>
        <w:trPr>
          <w:trHeight w:val="522"/>
        </w:trPr>
        <w:tc>
          <w:tcPr>
            <w:tcW w:w="258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9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80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025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274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088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12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74"/>
        </w:trPr>
        <w:tc>
          <w:tcPr>
            <w:tcW w:w="757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Ogółem:</w:t>
            </w:r>
          </w:p>
        </w:tc>
        <w:tc>
          <w:tcPr>
            <w:tcW w:w="215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29 902 681,81</w:t>
            </w:r>
          </w:p>
        </w:tc>
        <w:tc>
          <w:tcPr>
            <w:tcW w:w="208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80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3 071,00</w:t>
            </w:r>
          </w:p>
        </w:tc>
        <w:tc>
          <w:tcPr>
            <w:tcW w:w="2025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29 905 752,81</w:t>
            </w:r>
          </w:p>
        </w:tc>
      </w:tr>
      <w:tr>
        <w:tblPrEx>
          <w:tblW w:w="5000" w:type="pct"/>
          <w:tblLayout w:type="fixed"/>
        </w:tblPrEx>
        <w:trPr>
          <w:trHeight w:val="522"/>
        </w:trPr>
        <w:tc>
          <w:tcPr>
            <w:tcW w:w="258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9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w tym z tytułu dotacji i środków na finansowanie wydatków na realizację zadań finansowanych z udziałem środków, o których mowa w art. 5 ust. 1 pkt 2 i 3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6 452 510,57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80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2025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6 452 510,57</w:t>
            </w:r>
          </w:p>
        </w:tc>
      </w:tr>
    </w:tbl>
    <w:p w:rsidR="00A77B3E">
      <w:pPr>
        <w:keepNext/>
        <w:keepLines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keepLines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7399"/>
        <w:gridCol w:w="7399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Gminy Gręboszów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Wiesław Wytrwał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6838" w:h="11906" w:orient="landscape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9843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XXVII/175/2026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wydatków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budżetu Gminy Gręboszów na 2026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444"/>
        <w:gridCol w:w="588"/>
        <w:gridCol w:w="1380"/>
        <w:gridCol w:w="1164"/>
        <w:gridCol w:w="756"/>
        <w:gridCol w:w="1"/>
        <w:gridCol w:w="539"/>
        <w:gridCol w:w="1"/>
        <w:gridCol w:w="599"/>
        <w:gridCol w:w="1"/>
        <w:gridCol w:w="804"/>
        <w:gridCol w:w="1"/>
        <w:gridCol w:w="887"/>
        <w:gridCol w:w="1"/>
        <w:gridCol w:w="743"/>
        <w:gridCol w:w="1"/>
        <w:gridCol w:w="551"/>
        <w:gridCol w:w="1"/>
        <w:gridCol w:w="743"/>
        <w:gridCol w:w="1"/>
        <w:gridCol w:w="767"/>
        <w:gridCol w:w="1"/>
        <w:gridCol w:w="647"/>
        <w:gridCol w:w="1"/>
        <w:gridCol w:w="575"/>
        <w:gridCol w:w="1"/>
        <w:gridCol w:w="695"/>
        <w:gridCol w:w="1"/>
        <w:gridCol w:w="815"/>
        <w:gridCol w:w="1"/>
        <w:gridCol w:w="359"/>
        <w:gridCol w:w="432"/>
        <w:gridCol w:w="1"/>
        <w:gridCol w:w="671"/>
        <w:gridCol w:w="1"/>
        <w:gridCol w:w="840"/>
      </w:tblGrid>
      <w:tr>
        <w:tblPrEx>
          <w:tblW w:w="5000" w:type="pct"/>
          <w:tblLayout w:type="fixed"/>
        </w:tblPrEx>
        <w:trPr>
          <w:trHeight w:val="413"/>
        </w:trPr>
        <w:tc>
          <w:tcPr>
            <w:tcW w:w="2512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Rodzaj zadania: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Poroz. z JST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2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Dział</w:t>
            </w:r>
          </w:p>
        </w:tc>
        <w:tc>
          <w:tcPr>
            <w:tcW w:w="61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Rozdział</w:t>
            </w:r>
          </w:p>
        </w:tc>
        <w:tc>
          <w:tcPr>
            <w:tcW w:w="3438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Nazwa</w:t>
            </w:r>
          </w:p>
        </w:tc>
        <w:tc>
          <w:tcPr>
            <w:tcW w:w="562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Plan</w:t>
            </w:r>
          </w:p>
        </w:tc>
        <w:tc>
          <w:tcPr>
            <w:tcW w:w="10563" w:type="dxa"/>
            <w:gridSpan w:val="29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 tego: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438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62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25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Wydatki bieżące</w:t>
            </w:r>
          </w:p>
        </w:tc>
        <w:tc>
          <w:tcPr>
            <w:tcW w:w="5963" w:type="dxa"/>
            <w:gridSpan w:val="16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 tego:</w:t>
            </w:r>
          </w:p>
        </w:tc>
        <w:tc>
          <w:tcPr>
            <w:tcW w:w="725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0"/>
                <w:u w:val="none" w:color="000000"/>
                <w:vertAlign w:val="baseline"/>
              </w:rPr>
              <w:t xml:space="preserve">Wydatki 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0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0"/>
                <w:u w:val="none" w:color="000000"/>
                <w:vertAlign w:val="baseline"/>
              </w:rPr>
              <w:t>majątkowe</w:t>
            </w:r>
          </w:p>
        </w:tc>
        <w:tc>
          <w:tcPr>
            <w:tcW w:w="3250" w:type="dxa"/>
            <w:gridSpan w:val="9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 tego: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438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62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25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38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0"/>
                <w:u w:val="none" w:color="000000"/>
                <w:vertAlign w:val="baseline"/>
              </w:rPr>
              <w:t xml:space="preserve">wydatki 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0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0"/>
                <w:u w:val="none" w:color="000000"/>
                <w:vertAlign w:val="baseline"/>
              </w:rPr>
              <w:t>jednostek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0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0"/>
                <w:u w:val="none" w:color="000000"/>
                <w:vertAlign w:val="baseline"/>
              </w:rPr>
              <w:t>budżetowych</w:t>
            </w:r>
          </w:p>
        </w:tc>
        <w:tc>
          <w:tcPr>
            <w:tcW w:w="1700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 tego:</w:t>
            </w:r>
          </w:p>
        </w:tc>
        <w:tc>
          <w:tcPr>
            <w:tcW w:w="575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dotacje na zadania bieżące</w:t>
            </w:r>
          </w:p>
        </w:tc>
        <w:tc>
          <w:tcPr>
            <w:tcW w:w="775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świadczenia na rzecz osób fizycznych;</w:t>
            </w:r>
          </w:p>
        </w:tc>
        <w:tc>
          <w:tcPr>
            <w:tcW w:w="800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wydatki na programy finansowane z udziałem środków, o których mowa w art. 5 ust. 1 pkt 2 i 3</w:t>
            </w:r>
          </w:p>
        </w:tc>
        <w:tc>
          <w:tcPr>
            <w:tcW w:w="675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wypłaty z tytułu poręczeń i gwarancji</w:t>
            </w:r>
          </w:p>
        </w:tc>
        <w:tc>
          <w:tcPr>
            <w:tcW w:w="600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obsługa długu</w:t>
            </w:r>
          </w:p>
        </w:tc>
        <w:tc>
          <w:tcPr>
            <w:tcW w:w="725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inwestycje i zakupy inwestycyjne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w tym:</w:t>
            </w:r>
          </w:p>
        </w:tc>
        <w:tc>
          <w:tcPr>
            <w:tcW w:w="700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zakup i objęcie akcji i udziałów</w:t>
            </w:r>
          </w:p>
        </w:tc>
        <w:tc>
          <w:tcPr>
            <w:tcW w:w="875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Wniesienie wkładów do spółek prawa handlowego</w:t>
            </w:r>
          </w:p>
        </w:tc>
      </w:tr>
      <w:tr>
        <w:tblPrEx>
          <w:tblW w:w="5000" w:type="pct"/>
          <w:tblLayout w:type="fixed"/>
        </w:tblPrEx>
        <w:trPr>
          <w:trHeight w:val="893"/>
        </w:trPr>
        <w:tc>
          <w:tcPr>
            <w:tcW w:w="46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438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62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25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38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wynagrodzenia i składki od nich naliczane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wydatki związane z realizacją ich statutowych zadań;</w:t>
            </w:r>
          </w:p>
        </w:tc>
        <w:tc>
          <w:tcPr>
            <w:tcW w:w="575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75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00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75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25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na programy finansowane z udziałem środków, o których mowa w art. 5 ust. 1 pkt 2 i 3,</w:t>
            </w:r>
          </w:p>
        </w:tc>
        <w:tc>
          <w:tcPr>
            <w:tcW w:w="700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5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188"/>
        </w:trPr>
        <w:tc>
          <w:tcPr>
            <w:tcW w:w="46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343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13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15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17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18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512" w:type="dxa"/>
            <w:gridSpan w:val="5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Wydatki razem: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83 082,00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83 082,00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83 082,00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83 082,00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512" w:type="dxa"/>
            <w:gridSpan w:val="5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512" w:type="dxa"/>
            <w:gridSpan w:val="5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512" w:type="dxa"/>
            <w:gridSpan w:val="5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83 082,00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83 082,00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83 082,00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83 082,00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413"/>
        </w:trPr>
        <w:tc>
          <w:tcPr>
            <w:tcW w:w="2512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Rodzaj zadania: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Własne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2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Dział</w:t>
            </w:r>
          </w:p>
        </w:tc>
        <w:tc>
          <w:tcPr>
            <w:tcW w:w="61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Rozdział</w:t>
            </w:r>
          </w:p>
        </w:tc>
        <w:tc>
          <w:tcPr>
            <w:tcW w:w="3438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Nazwa</w:t>
            </w:r>
          </w:p>
        </w:tc>
        <w:tc>
          <w:tcPr>
            <w:tcW w:w="562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Plan</w:t>
            </w:r>
          </w:p>
        </w:tc>
        <w:tc>
          <w:tcPr>
            <w:tcW w:w="10563" w:type="dxa"/>
            <w:gridSpan w:val="29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 tego: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438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62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25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Wydatki bieżące</w:t>
            </w:r>
          </w:p>
        </w:tc>
        <w:tc>
          <w:tcPr>
            <w:tcW w:w="5963" w:type="dxa"/>
            <w:gridSpan w:val="16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 tego:</w:t>
            </w:r>
          </w:p>
        </w:tc>
        <w:tc>
          <w:tcPr>
            <w:tcW w:w="725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0"/>
                <w:u w:val="none" w:color="000000"/>
                <w:vertAlign w:val="baseline"/>
              </w:rPr>
              <w:t xml:space="preserve">Wydatki 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0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0"/>
                <w:u w:val="none" w:color="000000"/>
                <w:vertAlign w:val="baseline"/>
              </w:rPr>
              <w:t>majątkowe</w:t>
            </w:r>
          </w:p>
        </w:tc>
        <w:tc>
          <w:tcPr>
            <w:tcW w:w="3250" w:type="dxa"/>
            <w:gridSpan w:val="9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 tego: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438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62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25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38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0"/>
                <w:u w:val="none" w:color="000000"/>
                <w:vertAlign w:val="baseline"/>
              </w:rPr>
              <w:t xml:space="preserve">wydatki 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0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0"/>
                <w:u w:val="none" w:color="000000"/>
                <w:vertAlign w:val="baseline"/>
              </w:rPr>
              <w:t>jednostek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0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0"/>
                <w:u w:val="none" w:color="000000"/>
                <w:vertAlign w:val="baseline"/>
              </w:rPr>
              <w:t>budżetowych</w:t>
            </w:r>
          </w:p>
        </w:tc>
        <w:tc>
          <w:tcPr>
            <w:tcW w:w="1700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 tego:</w:t>
            </w:r>
          </w:p>
        </w:tc>
        <w:tc>
          <w:tcPr>
            <w:tcW w:w="575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dotacje na zadania bieżące</w:t>
            </w:r>
          </w:p>
        </w:tc>
        <w:tc>
          <w:tcPr>
            <w:tcW w:w="775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świadczenia na rzecz osób fizycznych;</w:t>
            </w:r>
          </w:p>
        </w:tc>
        <w:tc>
          <w:tcPr>
            <w:tcW w:w="800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wydatki na programy finansowane z udziałem środków, o których mowa w art. 5 ust. 1 pkt 2 i 3</w:t>
            </w:r>
          </w:p>
        </w:tc>
        <w:tc>
          <w:tcPr>
            <w:tcW w:w="675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wypłaty z tytułu poręczeń i gwarancji</w:t>
            </w:r>
          </w:p>
        </w:tc>
        <w:tc>
          <w:tcPr>
            <w:tcW w:w="600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obsługa długu</w:t>
            </w:r>
          </w:p>
        </w:tc>
        <w:tc>
          <w:tcPr>
            <w:tcW w:w="725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inwestycje i zakupy inwestycyjne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w tym:</w:t>
            </w:r>
          </w:p>
        </w:tc>
        <w:tc>
          <w:tcPr>
            <w:tcW w:w="700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zakup i objęcie akcji i udziałów</w:t>
            </w:r>
          </w:p>
        </w:tc>
        <w:tc>
          <w:tcPr>
            <w:tcW w:w="875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Wniesienie wkładów do spółek prawa handlowego</w:t>
            </w:r>
          </w:p>
        </w:tc>
      </w:tr>
      <w:tr>
        <w:tblPrEx>
          <w:tblW w:w="5000" w:type="pct"/>
          <w:tblLayout w:type="fixed"/>
        </w:tblPrEx>
        <w:trPr>
          <w:trHeight w:val="893"/>
        </w:trPr>
        <w:tc>
          <w:tcPr>
            <w:tcW w:w="46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438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62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25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38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wynagrodzenia i składki od nich naliczane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wydatki związane z realizacją ich statutowych zadań;</w:t>
            </w:r>
          </w:p>
        </w:tc>
        <w:tc>
          <w:tcPr>
            <w:tcW w:w="575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75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00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75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25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na programy finansowane z udziałem środków, o których mowa w art. 5 ust. 1 pkt 2 i 3,</w:t>
            </w:r>
          </w:p>
        </w:tc>
        <w:tc>
          <w:tcPr>
            <w:tcW w:w="700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5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188"/>
        </w:trPr>
        <w:tc>
          <w:tcPr>
            <w:tcW w:w="46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343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13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15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17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18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852</w:t>
            </w:r>
          </w:p>
        </w:tc>
        <w:tc>
          <w:tcPr>
            <w:tcW w:w="612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Pomoc społeczna</w:t>
            </w: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2 187 772,00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2 187 772,00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1 888 291,00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1 105 555,00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782 736,00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299 481,00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83 071,00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83 071,00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83 071,00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83 071,00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2 270 843,00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2 270 843,00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1 971 362,00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1 105 555,00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865 807,00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299 481,00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85202</w:t>
            </w:r>
          </w:p>
        </w:tc>
        <w:tc>
          <w:tcPr>
            <w:tcW w:w="2650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Domy pomocy społecznej</w:t>
            </w: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530 000,00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530 000,00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530 000,00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530 000,00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83 071,00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83 071,00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83 071,00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83 071,00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613 071,00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613 071,00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613 071,00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613 071,00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512" w:type="dxa"/>
            <w:gridSpan w:val="5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Wydatki razem: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27 874 860,39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18 887 937,21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16 565 604,09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10 907 132,35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5 658 471,74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661 900,00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769 638,00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500 795,12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390 000,00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8 986 923,18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8 986 923,18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7 556 041,44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512" w:type="dxa"/>
            <w:gridSpan w:val="5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512" w:type="dxa"/>
            <w:gridSpan w:val="5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83 071,00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83 071,00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83 071,00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83 071,00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512" w:type="dxa"/>
            <w:gridSpan w:val="5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27 957 931,39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18 971 008,21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16 648 675,09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10 907 132,35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5 741 542,74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661 900,00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769 638,00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500 795,12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390 000,00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8 986 923,18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8 986 923,18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7 556 041,44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413"/>
        </w:trPr>
        <w:tc>
          <w:tcPr>
            <w:tcW w:w="2512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Rodzaj zadania: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Zlecone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2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Dział</w:t>
            </w:r>
          </w:p>
        </w:tc>
        <w:tc>
          <w:tcPr>
            <w:tcW w:w="61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Rozdział</w:t>
            </w:r>
          </w:p>
        </w:tc>
        <w:tc>
          <w:tcPr>
            <w:tcW w:w="3438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Nazwa</w:t>
            </w:r>
          </w:p>
        </w:tc>
        <w:tc>
          <w:tcPr>
            <w:tcW w:w="562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Plan</w:t>
            </w:r>
          </w:p>
        </w:tc>
        <w:tc>
          <w:tcPr>
            <w:tcW w:w="10563" w:type="dxa"/>
            <w:gridSpan w:val="29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 tego: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438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62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25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Wydatki bieżące</w:t>
            </w:r>
          </w:p>
        </w:tc>
        <w:tc>
          <w:tcPr>
            <w:tcW w:w="5963" w:type="dxa"/>
            <w:gridSpan w:val="16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 tego:</w:t>
            </w:r>
          </w:p>
        </w:tc>
        <w:tc>
          <w:tcPr>
            <w:tcW w:w="725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0"/>
                <w:u w:val="none" w:color="000000"/>
                <w:vertAlign w:val="baseline"/>
              </w:rPr>
              <w:t xml:space="preserve">Wydatki 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0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0"/>
                <w:u w:val="none" w:color="000000"/>
                <w:vertAlign w:val="baseline"/>
              </w:rPr>
              <w:t>majątkowe</w:t>
            </w:r>
          </w:p>
        </w:tc>
        <w:tc>
          <w:tcPr>
            <w:tcW w:w="3250" w:type="dxa"/>
            <w:gridSpan w:val="9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 tego: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438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62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25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38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0"/>
                <w:u w:val="none" w:color="000000"/>
                <w:vertAlign w:val="baseline"/>
              </w:rPr>
              <w:t xml:space="preserve">wydatki 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0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0"/>
                <w:u w:val="none" w:color="000000"/>
                <w:vertAlign w:val="baseline"/>
              </w:rPr>
              <w:t>jednostek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0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0"/>
                <w:u w:val="none" w:color="000000"/>
                <w:vertAlign w:val="baseline"/>
              </w:rPr>
              <w:t>budżetowych</w:t>
            </w:r>
          </w:p>
        </w:tc>
        <w:tc>
          <w:tcPr>
            <w:tcW w:w="1700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 tego:</w:t>
            </w:r>
          </w:p>
        </w:tc>
        <w:tc>
          <w:tcPr>
            <w:tcW w:w="575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dotacje na zadania bieżące</w:t>
            </w:r>
          </w:p>
        </w:tc>
        <w:tc>
          <w:tcPr>
            <w:tcW w:w="775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świadczenia na rzecz osób fizycznych;</w:t>
            </w:r>
          </w:p>
        </w:tc>
        <w:tc>
          <w:tcPr>
            <w:tcW w:w="800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wydatki na programy finansowane z udziałem środków, o których mowa w art. 5 ust. 1 pkt 2 i 3</w:t>
            </w:r>
          </w:p>
        </w:tc>
        <w:tc>
          <w:tcPr>
            <w:tcW w:w="675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wypłaty z tytułu poręczeń i gwarancji</w:t>
            </w:r>
          </w:p>
        </w:tc>
        <w:tc>
          <w:tcPr>
            <w:tcW w:w="600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obsługa długu</w:t>
            </w:r>
          </w:p>
        </w:tc>
        <w:tc>
          <w:tcPr>
            <w:tcW w:w="725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inwestycje i zakupy inwestycyjne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w tym:</w:t>
            </w:r>
          </w:p>
        </w:tc>
        <w:tc>
          <w:tcPr>
            <w:tcW w:w="700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zakup i objęcie akcji i udziałów</w:t>
            </w:r>
          </w:p>
        </w:tc>
        <w:tc>
          <w:tcPr>
            <w:tcW w:w="875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Wniesienie wkładów do spółek prawa handlowego</w:t>
            </w:r>
          </w:p>
        </w:tc>
      </w:tr>
      <w:tr>
        <w:tblPrEx>
          <w:tblW w:w="5000" w:type="pct"/>
          <w:tblLayout w:type="fixed"/>
        </w:tblPrEx>
        <w:trPr>
          <w:trHeight w:val="893"/>
        </w:trPr>
        <w:tc>
          <w:tcPr>
            <w:tcW w:w="46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438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62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25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38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wynagrodzenia i składki od nich naliczane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wydatki związane z realizacją ich statutowych zadań;</w:t>
            </w:r>
          </w:p>
        </w:tc>
        <w:tc>
          <w:tcPr>
            <w:tcW w:w="575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75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00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75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25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na programy finansowane z udziałem środków, o których mowa w art. 5 ust. 1 pkt 2 i 3,</w:t>
            </w:r>
          </w:p>
        </w:tc>
        <w:tc>
          <w:tcPr>
            <w:tcW w:w="700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5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188"/>
        </w:trPr>
        <w:tc>
          <w:tcPr>
            <w:tcW w:w="46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343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13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15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17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18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512" w:type="dxa"/>
            <w:gridSpan w:val="5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Wydatki razem: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1 444 739,42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1 444 739,42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604 871,42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184 650,81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420 220,61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839 868,00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512" w:type="dxa"/>
            <w:gridSpan w:val="5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512" w:type="dxa"/>
            <w:gridSpan w:val="5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512" w:type="dxa"/>
            <w:gridSpan w:val="5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1 444 739,42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1 444 739,42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604 871,42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184 650,81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420 220,61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839 868,00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</w:tr>
    </w:tbl>
    <w:p w:rsidR="00A77B3E">
      <w:pPr>
        <w:keepNext/>
        <w:keepLines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keepLines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7399"/>
        <w:gridCol w:w="7399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Gminy Gręboszów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Wiesław Wytrwał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6838" w:h="11906" w:orient="landscape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4911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XXVII/175/2026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 ROZCHODÓW BUDŻETU GMINY GRĘBOSZÓW NA 2026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195"/>
        <w:gridCol w:w="5503"/>
        <w:gridCol w:w="3384"/>
      </w:tblGrid>
      <w:tr>
        <w:tblPrEx>
          <w:tblW w:w="5000" w:type="pct"/>
          <w:tblLayout w:type="fixed"/>
        </w:tblPrEx>
        <w:trPr>
          <w:trHeight w:val="315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3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w złotych</w:t>
            </w:r>
          </w:p>
        </w:tc>
      </w:tr>
      <w:tr>
        <w:tblPrEx>
          <w:tblW w:w="5000" w:type="pct"/>
          <w:tblLayout w:type="fixed"/>
        </w:tblPrEx>
        <w:trPr>
          <w:trHeight w:val="945"/>
        </w:trPr>
        <w:tc>
          <w:tcPr>
            <w:tcW w:w="1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573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4"/>
              </w:rPr>
              <w:t>Planowane dochody</w:t>
            </w:r>
          </w:p>
        </w:tc>
        <w:tc>
          <w:tcPr>
            <w:tcW w:w="35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4"/>
              </w:rPr>
              <w:t xml:space="preserve"> 29 905 752,81 </w:t>
            </w:r>
          </w:p>
        </w:tc>
      </w:tr>
      <w:tr>
        <w:tblPrEx>
          <w:tblW w:w="5000" w:type="pct"/>
          <w:tblLayout w:type="fixed"/>
        </w:tblPrEx>
        <w:trPr>
          <w:trHeight w:val="315"/>
        </w:trPr>
        <w:tc>
          <w:tcPr>
            <w:tcW w:w="123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w tym: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630"/>
        </w:trPr>
        <w:tc>
          <w:tcPr>
            <w:tcW w:w="123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5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dochody bieżące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 xml:space="preserve"> 20 631 922,80 </w:t>
            </w:r>
          </w:p>
        </w:tc>
      </w:tr>
      <w:tr>
        <w:tblPrEx>
          <w:tblW w:w="5000" w:type="pct"/>
          <w:tblLayout w:type="fixed"/>
        </w:tblPrEx>
        <w:trPr>
          <w:trHeight w:val="720"/>
        </w:trPr>
        <w:tc>
          <w:tcPr>
            <w:tcW w:w="123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5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dochody majątkowe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 xml:space="preserve">9 273 830,01 </w:t>
            </w:r>
          </w:p>
        </w:tc>
      </w:tr>
      <w:tr>
        <w:tblPrEx>
          <w:tblW w:w="5000" w:type="pct"/>
          <w:tblLayout w:type="fixed"/>
        </w:tblPrEx>
        <w:trPr>
          <w:trHeight w:val="675"/>
        </w:trPr>
        <w:tc>
          <w:tcPr>
            <w:tcW w:w="123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5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4"/>
              </w:rPr>
              <w:t>Planowane wydatki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4"/>
              </w:rPr>
              <w:t xml:space="preserve"> 29 485 752,81 </w:t>
            </w:r>
          </w:p>
        </w:tc>
      </w:tr>
      <w:tr>
        <w:tblPrEx>
          <w:tblW w:w="5000" w:type="pct"/>
          <w:tblLayout w:type="fixed"/>
        </w:tblPrEx>
        <w:trPr>
          <w:trHeight w:val="315"/>
        </w:trPr>
        <w:tc>
          <w:tcPr>
            <w:tcW w:w="123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w tym: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735"/>
        </w:trPr>
        <w:tc>
          <w:tcPr>
            <w:tcW w:w="123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5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w tym: wydatki bieżące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 xml:space="preserve"> 20 498 829,63 </w:t>
            </w:r>
          </w:p>
        </w:tc>
      </w:tr>
      <w:tr>
        <w:tblPrEx>
          <w:tblW w:w="5000" w:type="pct"/>
          <w:tblLayout w:type="fixed"/>
        </w:tblPrEx>
        <w:trPr>
          <w:trHeight w:val="750"/>
        </w:trPr>
        <w:tc>
          <w:tcPr>
            <w:tcW w:w="123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5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wydatki majątkowe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 xml:space="preserve">8 986 923,18 </w:t>
            </w:r>
          </w:p>
        </w:tc>
      </w:tr>
      <w:tr>
        <w:tblPrEx>
          <w:tblW w:w="5000" w:type="pct"/>
          <w:tblLayout w:type="fixed"/>
        </w:tblPrEx>
        <w:trPr>
          <w:trHeight w:val="1260"/>
        </w:trPr>
        <w:tc>
          <w:tcPr>
            <w:tcW w:w="123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573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4"/>
              </w:rPr>
              <w:t>Wynik - Nadwyżka budżetu Gminy Gręboszów</w:t>
            </w:r>
          </w:p>
        </w:tc>
        <w:tc>
          <w:tcPr>
            <w:tcW w:w="35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4"/>
              </w:rPr>
              <w:t xml:space="preserve">420 000,00 </w:t>
            </w:r>
          </w:p>
        </w:tc>
      </w:tr>
      <w:tr>
        <w:tblPrEx>
          <w:tblW w:w="5000" w:type="pct"/>
          <w:tblLayout w:type="fixed"/>
        </w:tblPrEx>
        <w:trPr>
          <w:trHeight w:val="720"/>
        </w:trPr>
        <w:tc>
          <w:tcPr>
            <w:tcW w:w="123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573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4"/>
              </w:rPr>
              <w:t>Rozchody budżetu 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4"/>
              </w:rPr>
              <w:t xml:space="preserve">420 000,00 </w:t>
            </w:r>
          </w:p>
        </w:tc>
      </w:tr>
      <w:tr>
        <w:tblPrEx>
          <w:tblW w:w="5000" w:type="pct"/>
          <w:tblLayout w:type="fixed"/>
        </w:tblPrEx>
        <w:trPr>
          <w:trHeight w:val="750"/>
        </w:trPr>
        <w:tc>
          <w:tcPr>
            <w:tcW w:w="123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5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Spłata zaciągniętych kredytów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 xml:space="preserve">420 000,00 </w:t>
            </w:r>
          </w:p>
        </w:tc>
      </w:tr>
      <w:tr>
        <w:tblPrEx>
          <w:tblW w:w="5000" w:type="pct"/>
          <w:tblLayout w:type="fixed"/>
        </w:tblPrEx>
        <w:trPr>
          <w:trHeight w:val="315"/>
        </w:trPr>
        <w:tc>
          <w:tcPr>
            <w:tcW w:w="123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w tym: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1335"/>
        </w:trPr>
        <w:tc>
          <w:tcPr>
            <w:tcW w:w="1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4.1.1</w:t>
            </w:r>
          </w:p>
        </w:tc>
        <w:tc>
          <w:tcPr>
            <w:tcW w:w="57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> - spłata rat kredytu zaciągniętego w Banku Spółdzielczym w Dąbrowie Tarnowskiej w 2025 r. (par. 992) (zmniejszenie o kwotę 80 000,00 zł)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4"/>
              </w:rPr>
              <w:t xml:space="preserve">420 000,00 </w:t>
            </w:r>
          </w:p>
        </w:tc>
      </w:tr>
    </w:tbl>
    <w:p w:rsidR="00A77B3E">
      <w:pPr>
        <w:keepNext/>
        <w:keepLines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keepLines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Gminy Gręboszów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Wiesław Wytrwał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8"/>
          <w:endnotePr>
            <w:numFmt w:val="decimal"/>
          </w:endnotePr>
          <w:type w:val="nextPage"/>
          <w:pgSz w:w="11906" w:h="16838" w:orient="portrait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4911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XXVII/175/2026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36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2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pacing w:val="20"/>
          <w:w w:val="100"/>
          <w:sz w:val="22"/>
        </w:rPr>
        <w:t>Uzasadnienie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do uchwały Nr XXVII/175/2026 Rady Gminy Gręboszów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czerwca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sprawie zmiany uchwały budżetowej Gminy Gręboszów na rok 2026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DOCHODY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Dochody budżetu Gminy Gręboszów na rok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zostają zwiększone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kwotę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071,00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zł, do kwoty 29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905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752,81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tym: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●dochody bieżące ulegają zwiększeniu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kwotę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071,00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zł, do kwoty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631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922,80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zł,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●dochody majątkowe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uległy zmianie.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Dokonuje się następujących zwiększeń po stronie dochodów bieżących: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●w dziale „Dochody od osób prawnych, od osób fizycznych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od innych jednostek nieposiadających osobowości prawnej oraz wydatki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ich poborem”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rozdziale „Wpływy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podatku rolnego, podatku leśnego, podatku od czynności cywilnoprawnych, podatków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opłat lokalnych od osób prawnych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innych jednostek organizacyjnych”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ramach paragrafu „Wpływy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podatku rolnego” zwiększa się dochody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11,00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zł, do kwoty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699,00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●w dziale „Kultura fizyczna”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rozdziale „Zadania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zakresie kultury fizycznej”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ramach paragrafu „Wpływy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różnych dochodów” wprowadza się dochody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kwocie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060,00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 – wpłaty rodziców na wyjazdy na basen uczniów Szkoły Podstawowej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Gręboszowie.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Podsumowanie zmian dochodów budżetu Gminy Gręboszów przedstawia tabela poniżej.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5604"/>
        <w:gridCol w:w="1481"/>
        <w:gridCol w:w="1493"/>
        <w:gridCol w:w="1504"/>
      </w:tblGrid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Wyszczególnienie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Przed zmianą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Zmiana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Po zmianie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dochody ogółem: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29 902 681,81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3 071,00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29 905 752,81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dochody bieżące, w tym: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20 628 851,80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3 071,00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20 631 922,80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Dochody od osób prawnych, od osób fizycznych i od innych jednostek nieposiadających osobowości prawnej oraz wydatki związane z ich poborem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11 153 088,00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11,00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11 153 099,00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Kultura fizyczna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10 290,00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3 060,00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13 350,00</w:t>
            </w:r>
          </w:p>
        </w:tc>
      </w:tr>
    </w:tbl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WYDATKI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Wydatki budżetu Gminy Gręboszów na rok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zostają zwiększone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kwotę 83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071,00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zł, do kwoty 29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485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752,81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tym: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●wydatki bieżące ulegają zwiększeniu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kwotę 83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071,00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zł, do kwoty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498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829,63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zł,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●wydatki majątkowe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uległy zmianie.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Dokonuje się następujących zwiększeń po stronie wydatków bieżących: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●w dziale „Pomoc społeczna”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rozdziale „Domy pomocy społecznej”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ramach paragrafu „Zakup usług przez jednostki samorządu terytorialnego od innych jednostek samorządu terytorialnego” zwiększa się wydatki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83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071,00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 do kwoty 613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071,00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 – odpłatność za pobyt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Domach Pomocy Społecznej skierowanych decyzjami, mieszkańców Gminy Gręboszów.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Podsumowanie zmian wydatków budżetu Gminy Gręboszów przedstawia tabela poniżej.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5604"/>
        <w:gridCol w:w="1481"/>
        <w:gridCol w:w="1493"/>
        <w:gridCol w:w="1504"/>
      </w:tblGrid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Wyszczególnienie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Przed zmianą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Zmiana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Po zmianie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wydatki ogółem: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29 402 681,81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83 071,00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29 485 752,81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wydatki bieżące, w tym: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20 415 758,63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83 071,00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20 498 829,63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Pomoc społeczna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2 193 597,28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83 071,00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2 276 668,28</w:t>
            </w:r>
          </w:p>
        </w:tc>
      </w:tr>
    </w:tbl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PRZYCHODY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Przychody budżetu Gminy Gręboszów na rok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uległy zmianie.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ROZCHODY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Rozchody budżetu Gminy Gręboszów na rok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zostają zmniejszone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kwotę 80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zł, do kwoty 420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tym: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●„Spłaty otrzymanych krajowych pożyczek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kredytów” ulegają zmniejszeniu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kwotę 80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zł, do kwoty 420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 – zmniejszenie planowanej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r. spłaty kredytu zaciągniętego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Banku Spółdzielczym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Dąbrowie Tarnowskiej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planowaną zmianą harmonogramu spłat rat.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Podsumowanie zmian rozchodów budżetu Gminy Gręboszów przedstawia tabela poniżej.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5604"/>
        <w:gridCol w:w="1481"/>
        <w:gridCol w:w="1493"/>
        <w:gridCol w:w="1504"/>
      </w:tblGrid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Wyszczególnienie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Przed zmianą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Zmiana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Po zmianie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Spłaty otrzymanych krajowych pożyczek i kredytów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500 000,00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-80 000,00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420 000,00</w:t>
            </w:r>
          </w:p>
        </w:tc>
      </w:tr>
    </w:tbl>
    <w:p w:rsidR="00A77B3E">
      <w:pPr>
        <w:keepNext/>
        <w:keepLines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</w:p>
    <w:p w:rsidR="00A77B3E">
      <w:pPr>
        <w:keepNext/>
        <w:keepLines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Gminy Gręboszów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Wiesław Wytrwał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</w:p>
    <w:sectPr>
      <w:footerReference w:type="default" r:id="rId9"/>
      <w:endnotePr>
        <w:numFmt w:val="decimal"/>
      </w:endnotePr>
      <w:type w:val="nextPage"/>
      <w:pgSz w:w="11906" w:h="16838" w:orient="portrait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3D5A1892-D0BF-4F58-85CB-406399BCF67B.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9865"/>
      <w:gridCol w:w="4933"/>
    </w:tblGrid>
    <w:tr>
      <w:tblPrEx>
        <w:tblW w:w="5000" w:type="pct"/>
      </w:tblPrEx>
      <w:tc>
        <w:tcPr>
          <w:tcW w:w="9865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3D5A1892-D0BF-4F58-85CB-406399BCF67B. Projekt</w:t>
          </w:r>
        </w:p>
      </w:tc>
      <w:tc>
        <w:tcPr>
          <w:tcW w:w="4933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9865"/>
      <w:gridCol w:w="4933"/>
    </w:tblGrid>
    <w:tr>
      <w:tblPrEx>
        <w:tblW w:w="5000" w:type="pct"/>
      </w:tblPrEx>
      <w:tc>
        <w:tcPr>
          <w:tcW w:w="9865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3D5A1892-D0BF-4F58-85CB-406399BCF67B. Projekt</w:t>
          </w:r>
        </w:p>
      </w:tc>
      <w:tc>
        <w:tcPr>
          <w:tcW w:w="4933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3D5A1892-D0BF-4F58-85CB-406399BCF67B.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3D5A1892-D0BF-4F58-85CB-406399BCF67B.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>
      <w:pPr>
        <w:spacing w:after="0" w:line="240" w:lineRule="auto"/>
      </w:pPr>
      <w:r>
        <w:separator/>
      </w:r>
    </w:p>
  </w:footnote>
  <w:footnote w:type="continuationSeparator" w:id="1">
    <w:p>
      <w:pPr>
        <w:spacing w:after="0" w:line="240" w:lineRule="auto"/>
      </w:pPr>
      <w:r>
        <w:continuationSeparator/>
      </w:r>
    </w:p>
  </w:footnote>
  <w:footnote w:id="2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  <w:b w:val="0"/>
          <w:caps w:val="0"/>
        </w:rPr>
        <w:t>1)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z 2025 r. poz. 39, 1844 i 1846, z 2021 r. poz. 2054 oraz z 2026 r. poz. 426, 635 i 680)</w:t>
      </w:r>
    </w:p>
  </w:footnote>
  <w:footnote w:id="3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  <w:b w:val="0"/>
          <w:caps w:val="0"/>
        </w:rPr>
        <w:t>2)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z 2026 r. poz. 50, 1368, 2607, 2686 i 2988)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footnotePr>
    <w:footnote w:id="0"/>
    <w:footnote w:id="1"/>
  </w:footnotePr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XXVII/175/2026 z dnia 19 czerwca 2026 r.</dc:title>
  <dc:subject>w sprawie zmiany uchwały budżetowej Gminy Gręboszów na 2026^rok</dc:subject>
  <dc:creator>marcin.janowiec</dc:creator>
  <cp:lastModifiedBy>marcin.janowiec</cp:lastModifiedBy>
  <cp:revision>1</cp:revision>
  <dcterms:created xsi:type="dcterms:W3CDTF">2026-06-16T12:33:06Z</dcterms:created>
  <dcterms:modified xsi:type="dcterms:W3CDTF">2026-06-16T12:33:06Z</dcterms:modified>
  <cp:category>Akt prawny</cp:category>
</cp:coreProperties>
</file>