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/>
          <w:i/>
          <w:sz w:val="20"/>
          <w:u w:val="thick"/>
        </w:rPr>
      </w:pPr>
      <w:r>
        <w:rPr>
          <w:rFonts w:ascii="Times New Roman" w:eastAsia="Times New Roman" w:hAnsi="Times New Roman" w:cs="Times New Roman"/>
          <w:b/>
          <w:i/>
          <w:sz w:val="20"/>
          <w:u w:val="thick"/>
        </w:rPr>
        <w:t>Projekt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/>
          <w:i/>
          <w:sz w:val="20"/>
          <w:u w:val="thick"/>
        </w:rPr>
      </w:pP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  <w:t>z dnia  24 lipca 2026 r.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  <w:t>Zatwierdzony przez .........................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</w:p>
    <w:p w:rsidR="00A77B3E">
      <w:pPr>
        <w:spacing w:before="0" w:after="0" w:line="240" w:lineRule="auto"/>
        <w:ind w:left="0" w:right="0"/>
        <w:jc w:val="center"/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</w:pP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Uchwała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 xml:space="preserve"> nr XXIX/197/2026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Rady Gminy Gręboszów</w:t>
      </w:r>
    </w:p>
    <w:p w:rsidR="00A77B3E">
      <w:pPr>
        <w:spacing w:before="280" w:after="280" w:line="240" w:lineRule="auto"/>
        <w:ind w:left="0" w:right="0"/>
        <w:jc w:val="center"/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30 lipca 2026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z w:val="22"/>
          <w:u w:val="none"/>
        </w:rPr>
        <w:t>w sprawie przyznania dotacji z budżetu Gminy Gręboszów dla Ochotniczej Straży Pożarnej w Biskupicach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marca 1990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samorządzie gminnym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662)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32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grudnia 2021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ochotniczych strażach pożarnych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U. 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244, M.P. z 2026 r. poz. 225, Dz. U. z 2025 r. poz. 900 i z 2026 r. poz. 425 i 180) uchwala się, 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Z budżetu Gminy Gręboszów na rok 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udziela się dotacji dla Ochotniczej Straży Pożarnej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Biskupicach jako dofinansowanie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kwocie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640,00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zł (słownie: dwa tysiące sześćset czterdzieści złotych 00/100) na zakup ubrań specjalnych.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Szczegółowy tryb przekazania dotacji oraz zasady jej rozliczania określi umowa zawarta pomiędzy Zarządem OSP Biskupice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Gminą Gręboszów. Do zawarcia umowy upoważnia się Wójta Gminy Gręboszów.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Wykonanie uchwały powierza się Wójtowi Gminy Gręboszów.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Gminy Gręboszów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Wiesław Wytrwał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szCs w:val="20"/>
        </w:r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szCs w:val="20"/>
        </w:rPr>
      </w:pPr>
      <w:r>
        <w:rPr>
          <w:b/>
          <w:szCs w:val="20"/>
        </w:rPr>
        <w:t>Uzasadnienie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rPr>
          <w:szCs w:val="20"/>
        </w:rPr>
      </w:pPr>
      <w:r>
        <w:rPr>
          <w:szCs w:val="20"/>
        </w:rPr>
        <w:t>Zarząd OSP Biskupice zwrócił się z prośbą do Wójta Gminy Gręboszów o udzielenie dotacji w kwocie 2 640,00 zł na zakup ubrań specjalnych, których zakup będzie dofinansowany również ze środków dotacji z Powiatu Dąbrowskiego. Koszt zakupu to kwota 6 600,00 zł, dotacja ze Starostwa Powiatowego w Dąbrowie Tarnowskiej wynosi 3 960,00 zł, dotacja z Gminy Gręboszów to kwota 2 640,00 zł.</w:t>
      </w:r>
    </w:p>
    <w:sectPr>
      <w:footerReference w:type="default" r:id="rId5"/>
      <w:endnotePr>
        <w:numFmt w:val="decimal"/>
      </w:endnotePr>
      <w:type w:val="nextPage"/>
      <w:pgSz w:w="11906" w:h="16838" w:code="0"/>
      <w:pgMar w:top="992" w:right="1020" w:bottom="992" w:left="10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D816A15F-60A8-406D-A35F-EDBD18AE870D.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D816A15F-60A8-406D-A35F-EDBD18AE870D.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Gręboszów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XXIX/197/2026 z dnia 30 lipca 2026 r.</dc:title>
  <dc:subject>w sprawie przyznania dotacji z^budżetu Gminy Gręboszów dla Ochotniczej Straży Pożarnej w^Biskupicach</dc:subject>
  <dc:creator>marcin.janowiec</dc:creator>
  <cp:lastModifiedBy>marcin.janowiec</cp:lastModifiedBy>
  <cp:revision>1</cp:revision>
  <dcterms:created xsi:type="dcterms:W3CDTF">2026-07-24T11:52:41Z</dcterms:created>
  <dcterms:modified xsi:type="dcterms:W3CDTF">2026-07-24T11:52:41Z</dcterms:modified>
  <cp:category>Akt prawny</cp:category>
</cp:coreProperties>
</file>